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41F02" w14:textId="25FBAE0A" w:rsidR="00ED1A93" w:rsidRPr="00BA5130" w:rsidRDefault="00ED0E1C" w:rsidP="00BA5130">
      <w:pPr>
        <w:snapToGrid w:val="0"/>
        <w:spacing w:line="360" w:lineRule="auto"/>
        <w:jc w:val="center"/>
        <w:rPr>
          <w:rFonts w:ascii="黑体" w:eastAsia="黑体" w:hAnsi="黑体" w:cs="黑体"/>
          <w:b/>
          <w:sz w:val="36"/>
          <w:szCs w:val="36"/>
        </w:rPr>
      </w:pPr>
      <w:r w:rsidRPr="00BA5130">
        <w:rPr>
          <w:rFonts w:ascii="黑体" w:eastAsia="黑体" w:hAnsi="黑体" w:cs="黑体" w:hint="eastAsia"/>
          <w:b/>
          <w:sz w:val="36"/>
          <w:szCs w:val="36"/>
        </w:rPr>
        <w:t>齐鲁工业大学</w:t>
      </w:r>
      <w:r w:rsidR="008B2202" w:rsidRPr="00BA5130">
        <w:rPr>
          <w:rFonts w:ascii="黑体" w:eastAsia="黑体" w:hAnsi="黑体" w:cs="黑体"/>
          <w:b/>
          <w:sz w:val="36"/>
          <w:szCs w:val="36"/>
        </w:rPr>
        <w:t>202</w:t>
      </w:r>
      <w:r w:rsidR="009F252D" w:rsidRPr="00BA5130">
        <w:rPr>
          <w:rFonts w:ascii="黑体" w:eastAsia="黑体" w:hAnsi="黑体" w:cs="黑体"/>
          <w:b/>
          <w:sz w:val="36"/>
          <w:szCs w:val="36"/>
        </w:rPr>
        <w:t>5</w:t>
      </w:r>
      <w:r w:rsidR="00D65D3E" w:rsidRPr="00BA5130">
        <w:rPr>
          <w:rFonts w:ascii="黑体" w:eastAsia="黑体" w:hAnsi="黑体" w:cs="黑体" w:hint="eastAsia"/>
          <w:b/>
          <w:sz w:val="36"/>
          <w:szCs w:val="36"/>
        </w:rPr>
        <w:t>年硕士</w:t>
      </w:r>
      <w:r w:rsidR="00585CB8" w:rsidRPr="00BA5130">
        <w:rPr>
          <w:rFonts w:ascii="黑体" w:eastAsia="黑体" w:hAnsi="黑体" w:cs="黑体" w:hint="eastAsia"/>
          <w:b/>
          <w:sz w:val="36"/>
          <w:szCs w:val="36"/>
        </w:rPr>
        <w:t>研究生</w:t>
      </w:r>
    </w:p>
    <w:p w14:paraId="18F1D355" w14:textId="3503C18A" w:rsidR="00585CB8" w:rsidRPr="00BA5130" w:rsidRDefault="00E60C9E" w:rsidP="00BA5130">
      <w:pPr>
        <w:snapToGrid w:val="0"/>
        <w:spacing w:line="360" w:lineRule="auto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远程复试</w:t>
      </w:r>
      <w:r w:rsidR="00D65D3E" w:rsidRPr="00BA5130">
        <w:rPr>
          <w:rFonts w:ascii="黑体" w:eastAsia="黑体" w:hAnsi="黑体" w:cs="黑体" w:hint="eastAsia"/>
          <w:b/>
          <w:sz w:val="36"/>
          <w:szCs w:val="36"/>
        </w:rPr>
        <w:t>考生</w:t>
      </w:r>
      <w:r w:rsidR="00585CB8" w:rsidRPr="00BA5130">
        <w:rPr>
          <w:rFonts w:ascii="黑体" w:eastAsia="黑体" w:hAnsi="黑体" w:cs="黑体" w:hint="eastAsia"/>
          <w:b/>
          <w:sz w:val="36"/>
          <w:szCs w:val="36"/>
        </w:rPr>
        <w:t>要求及行为规范</w:t>
      </w:r>
    </w:p>
    <w:p w14:paraId="487DAE9F" w14:textId="533BC8C0" w:rsidR="00585CB8" w:rsidRPr="00BA5130" w:rsidRDefault="00585CB8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A5130">
        <w:rPr>
          <w:rFonts w:ascii="仿宋_GB2312" w:eastAsia="仿宋_GB2312" w:hAnsi="仿宋" w:cs="仿宋" w:hint="eastAsia"/>
          <w:sz w:val="32"/>
          <w:szCs w:val="32"/>
        </w:rPr>
        <w:t>为了切实做好我校202</w:t>
      </w:r>
      <w:r w:rsidR="009F252D" w:rsidRPr="00BA5130">
        <w:rPr>
          <w:rFonts w:ascii="仿宋_GB2312" w:eastAsia="仿宋_GB2312" w:hAnsi="仿宋" w:cs="仿宋" w:hint="eastAsia"/>
          <w:sz w:val="32"/>
          <w:szCs w:val="32"/>
        </w:rPr>
        <w:t>5</w:t>
      </w:r>
      <w:r w:rsidRPr="00BA5130">
        <w:rPr>
          <w:rFonts w:ascii="仿宋_GB2312" w:eastAsia="仿宋_GB2312" w:hAnsi="仿宋" w:cs="仿宋" w:hint="eastAsia"/>
          <w:sz w:val="32"/>
          <w:szCs w:val="32"/>
        </w:rPr>
        <w:t>年硕士研究生</w:t>
      </w:r>
      <w:r w:rsidR="00E60C9E">
        <w:rPr>
          <w:rFonts w:ascii="仿宋_GB2312" w:eastAsia="仿宋_GB2312" w:hAnsi="仿宋" w:cs="仿宋" w:hint="eastAsia"/>
          <w:sz w:val="32"/>
          <w:szCs w:val="32"/>
        </w:rPr>
        <w:t>远程复试</w:t>
      </w:r>
      <w:r w:rsidRPr="00BA5130">
        <w:rPr>
          <w:rFonts w:ascii="仿宋_GB2312" w:eastAsia="仿宋_GB2312" w:hAnsi="仿宋" w:cs="仿宋" w:hint="eastAsia"/>
          <w:sz w:val="32"/>
          <w:szCs w:val="32"/>
        </w:rPr>
        <w:t>工作，确保硕士研究生复试工作顺利进行，根据</w:t>
      </w:r>
      <w:r w:rsidR="00FF013F" w:rsidRPr="00BA5130">
        <w:rPr>
          <w:rFonts w:ascii="仿宋_GB2312" w:eastAsia="仿宋_GB2312" w:hAnsi="仿宋" w:cs="仿宋" w:hint="eastAsia"/>
          <w:sz w:val="32"/>
          <w:szCs w:val="32"/>
        </w:rPr>
        <w:t>教育部及山东省相关</w:t>
      </w:r>
      <w:r w:rsidRPr="00BA5130">
        <w:rPr>
          <w:rFonts w:ascii="仿宋_GB2312" w:eastAsia="仿宋_GB2312" w:hAnsi="仿宋" w:cs="仿宋" w:hint="eastAsia"/>
          <w:sz w:val="32"/>
          <w:szCs w:val="32"/>
        </w:rPr>
        <w:t>文件精神，结合我校实际，制定本规范。</w:t>
      </w:r>
    </w:p>
    <w:p w14:paraId="18A0F656" w14:textId="77777777" w:rsidR="00585CB8" w:rsidRPr="00BA5130" w:rsidRDefault="00585CB8" w:rsidP="00EC6D57">
      <w:pPr>
        <w:snapToGrid w:val="0"/>
        <w:spacing w:line="360" w:lineRule="auto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 w:rsidRPr="00BA5130">
        <w:rPr>
          <w:rFonts w:ascii="黑体" w:eastAsia="黑体" w:hAnsi="黑体" w:cs="仿宋" w:hint="eastAsia"/>
          <w:bCs/>
          <w:sz w:val="32"/>
          <w:szCs w:val="32"/>
        </w:rPr>
        <w:t>一、</w:t>
      </w:r>
      <w:r w:rsidR="00FE2E8C" w:rsidRPr="00BA5130">
        <w:rPr>
          <w:rFonts w:ascii="黑体" w:eastAsia="黑体" w:hAnsi="黑体" w:cs="仿宋" w:hint="eastAsia"/>
          <w:bCs/>
          <w:sz w:val="32"/>
          <w:szCs w:val="32"/>
        </w:rPr>
        <w:t>准备工作</w:t>
      </w:r>
    </w:p>
    <w:p w14:paraId="7216FC48" w14:textId="499FBA29" w:rsidR="008409E6" w:rsidRPr="00BA5130" w:rsidRDefault="00802D89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A5130">
        <w:rPr>
          <w:rFonts w:ascii="仿宋_GB2312" w:eastAsia="仿宋_GB2312" w:hAnsi="仿宋" w:cs="仿宋" w:hint="eastAsia"/>
          <w:sz w:val="32"/>
          <w:szCs w:val="32"/>
        </w:rPr>
        <w:t>（一）</w:t>
      </w:r>
      <w:r w:rsidR="008409E6" w:rsidRPr="00BA5130">
        <w:rPr>
          <w:rFonts w:ascii="仿宋_GB2312" w:eastAsia="仿宋_GB2312" w:hAnsi="仿宋" w:cs="仿宋" w:hint="eastAsia"/>
          <w:sz w:val="32"/>
          <w:szCs w:val="32"/>
        </w:rPr>
        <w:t>选择安静、整洁的</w:t>
      </w:r>
      <w:r w:rsidR="0048364F" w:rsidRPr="00BA5130">
        <w:rPr>
          <w:rFonts w:ascii="仿宋_GB2312" w:eastAsia="仿宋_GB2312" w:hAnsi="仿宋" w:cs="仿宋" w:hint="eastAsia"/>
          <w:sz w:val="32"/>
          <w:szCs w:val="32"/>
        </w:rPr>
        <w:t>独立、无干扰场所</w:t>
      </w:r>
      <w:r w:rsidR="008409E6" w:rsidRPr="00BA5130">
        <w:rPr>
          <w:rFonts w:ascii="仿宋_GB2312" w:eastAsia="仿宋_GB2312" w:hAnsi="仿宋" w:cs="仿宋" w:hint="eastAsia"/>
          <w:sz w:val="32"/>
          <w:szCs w:val="32"/>
        </w:rPr>
        <w:t>作为</w:t>
      </w:r>
      <w:r w:rsidR="00E60C9E">
        <w:rPr>
          <w:rFonts w:ascii="仿宋_GB2312" w:eastAsia="仿宋_GB2312" w:hAnsi="仿宋" w:cs="仿宋" w:hint="eastAsia"/>
          <w:sz w:val="32"/>
          <w:szCs w:val="32"/>
        </w:rPr>
        <w:t>远程复试</w:t>
      </w:r>
      <w:r w:rsidR="008409E6" w:rsidRPr="00BA5130">
        <w:rPr>
          <w:rFonts w:ascii="仿宋_GB2312" w:eastAsia="仿宋_GB2312" w:hAnsi="仿宋" w:cs="仿宋" w:hint="eastAsia"/>
          <w:sz w:val="32"/>
          <w:szCs w:val="32"/>
        </w:rPr>
        <w:t>考场。</w:t>
      </w:r>
    </w:p>
    <w:p w14:paraId="76D95B73" w14:textId="69A9AE28" w:rsidR="00585CB8" w:rsidRPr="00BA5130" w:rsidRDefault="008409E6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A5130">
        <w:rPr>
          <w:rFonts w:ascii="仿宋_GB2312" w:eastAsia="仿宋_GB2312" w:hAnsi="仿宋" w:cs="仿宋" w:hint="eastAsia"/>
          <w:sz w:val="32"/>
          <w:szCs w:val="32"/>
        </w:rPr>
        <w:t>（二）房间内</w:t>
      </w:r>
      <w:r w:rsidR="00FE2E8C" w:rsidRPr="00BA5130">
        <w:rPr>
          <w:rFonts w:ascii="仿宋_GB2312" w:eastAsia="仿宋_GB2312" w:hAnsi="仿宋" w:cs="仿宋" w:hint="eastAsia"/>
          <w:sz w:val="32"/>
          <w:szCs w:val="32"/>
        </w:rPr>
        <w:t>至少两台（部）</w:t>
      </w:r>
      <w:r w:rsidR="002A2D52" w:rsidRPr="00BA5130">
        <w:rPr>
          <w:rFonts w:ascii="仿宋_GB2312" w:eastAsia="仿宋_GB2312" w:hAnsi="仿宋" w:cs="仿宋" w:hint="eastAsia"/>
          <w:sz w:val="32"/>
          <w:szCs w:val="32"/>
        </w:rPr>
        <w:t>（以下简称台）</w:t>
      </w:r>
      <w:r w:rsidR="00FE2E8C" w:rsidRPr="00BA5130">
        <w:rPr>
          <w:rFonts w:ascii="仿宋_GB2312" w:eastAsia="仿宋_GB2312" w:hAnsi="仿宋" w:cs="仿宋" w:hint="eastAsia"/>
          <w:sz w:val="32"/>
          <w:szCs w:val="32"/>
        </w:rPr>
        <w:t>可以</w:t>
      </w:r>
      <w:r w:rsidR="00D65D3E" w:rsidRPr="00BA5130">
        <w:rPr>
          <w:rFonts w:ascii="仿宋_GB2312" w:eastAsia="仿宋_GB2312" w:hAnsi="仿宋" w:cs="仿宋" w:hint="eastAsia"/>
          <w:sz w:val="32"/>
          <w:szCs w:val="32"/>
        </w:rPr>
        <w:t>同时</w:t>
      </w:r>
      <w:r w:rsidR="00FE2E8C" w:rsidRPr="00BA5130">
        <w:rPr>
          <w:rFonts w:ascii="仿宋_GB2312" w:eastAsia="仿宋_GB2312" w:hAnsi="仿宋" w:cs="仿宋" w:hint="eastAsia"/>
          <w:sz w:val="32"/>
          <w:szCs w:val="32"/>
        </w:rPr>
        <w:t>上网并且具有摄像</w:t>
      </w:r>
      <w:r w:rsidR="005F2581" w:rsidRPr="00BA5130">
        <w:rPr>
          <w:rFonts w:ascii="仿宋_GB2312" w:eastAsia="仿宋_GB2312" w:hAnsi="仿宋" w:cs="仿宋" w:hint="eastAsia"/>
          <w:sz w:val="32"/>
          <w:szCs w:val="32"/>
        </w:rPr>
        <w:t>拍照</w:t>
      </w:r>
      <w:r w:rsidR="00FE2E8C" w:rsidRPr="00BA5130">
        <w:rPr>
          <w:rFonts w:ascii="仿宋_GB2312" w:eastAsia="仿宋_GB2312" w:hAnsi="仿宋" w:cs="仿宋" w:hint="eastAsia"/>
          <w:sz w:val="32"/>
          <w:szCs w:val="32"/>
        </w:rPr>
        <w:t>录音功能</w:t>
      </w:r>
      <w:r w:rsidR="00D65D3E" w:rsidRPr="00BA5130">
        <w:rPr>
          <w:rFonts w:ascii="仿宋_GB2312" w:eastAsia="仿宋_GB2312" w:hAnsi="仿宋" w:cs="仿宋" w:hint="eastAsia"/>
          <w:sz w:val="32"/>
          <w:szCs w:val="32"/>
        </w:rPr>
        <w:t>的</w:t>
      </w:r>
      <w:r w:rsidR="00FE2E8C" w:rsidRPr="00BA5130">
        <w:rPr>
          <w:rFonts w:ascii="仿宋_GB2312" w:eastAsia="仿宋_GB2312" w:hAnsi="仿宋" w:cs="仿宋" w:hint="eastAsia"/>
          <w:sz w:val="32"/>
          <w:szCs w:val="32"/>
        </w:rPr>
        <w:t>电脑或手机</w:t>
      </w:r>
      <w:r w:rsidR="002A2D52" w:rsidRPr="00BA5130">
        <w:rPr>
          <w:rFonts w:ascii="仿宋_GB2312" w:eastAsia="仿宋_GB2312" w:hAnsi="仿宋" w:cs="仿宋" w:hint="eastAsia"/>
          <w:sz w:val="32"/>
          <w:szCs w:val="32"/>
        </w:rPr>
        <w:t>（以下简称设备）</w:t>
      </w:r>
      <w:r w:rsidR="00FE2E8C" w:rsidRPr="00BA5130"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0B965061" w14:textId="7343810F" w:rsidR="00FE2E8C" w:rsidRPr="00BA5130" w:rsidRDefault="00802D89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A5130">
        <w:rPr>
          <w:rFonts w:ascii="仿宋_GB2312" w:eastAsia="仿宋_GB2312" w:hAnsi="仿宋" w:cs="仿宋" w:hint="eastAsia"/>
          <w:sz w:val="32"/>
          <w:szCs w:val="32"/>
        </w:rPr>
        <w:t>（</w:t>
      </w:r>
      <w:r w:rsidR="008409E6" w:rsidRPr="00BA5130">
        <w:rPr>
          <w:rFonts w:ascii="仿宋_GB2312" w:eastAsia="仿宋_GB2312" w:hAnsi="仿宋" w:cs="仿宋" w:hint="eastAsia"/>
          <w:sz w:val="32"/>
          <w:szCs w:val="32"/>
        </w:rPr>
        <w:t>三</w:t>
      </w:r>
      <w:r w:rsidRPr="00BA5130">
        <w:rPr>
          <w:rFonts w:ascii="仿宋_GB2312" w:eastAsia="仿宋_GB2312" w:hAnsi="仿宋" w:cs="仿宋" w:hint="eastAsia"/>
          <w:sz w:val="32"/>
          <w:szCs w:val="32"/>
        </w:rPr>
        <w:t>）</w:t>
      </w:r>
      <w:r w:rsidR="00FE2E8C" w:rsidRPr="00BA5130">
        <w:rPr>
          <w:rFonts w:ascii="仿宋_GB2312" w:eastAsia="仿宋_GB2312" w:hAnsi="仿宋" w:cs="仿宋" w:hint="eastAsia"/>
          <w:sz w:val="32"/>
          <w:szCs w:val="32"/>
        </w:rPr>
        <w:t>安装并调试在线面试系统软件，具体要求和操作</w:t>
      </w:r>
      <w:r w:rsidR="00BA5130">
        <w:rPr>
          <w:rFonts w:ascii="仿宋_GB2312" w:eastAsia="仿宋_GB2312" w:hAnsi="仿宋" w:cs="仿宋" w:hint="eastAsia"/>
          <w:sz w:val="32"/>
          <w:szCs w:val="32"/>
        </w:rPr>
        <w:t>请根据各学部（院、所）要求</w:t>
      </w:r>
      <w:r w:rsidR="00FE2E8C" w:rsidRPr="00BA5130"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404662F2" w14:textId="3C372BD5" w:rsidR="005F2581" w:rsidRPr="00BA5130" w:rsidRDefault="00802D89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BA5130">
        <w:rPr>
          <w:rFonts w:ascii="仿宋_GB2312" w:eastAsia="仿宋_GB2312" w:hAnsi="仿宋" w:cs="仿宋" w:hint="eastAsia"/>
          <w:sz w:val="32"/>
          <w:szCs w:val="32"/>
        </w:rPr>
        <w:t>（</w:t>
      </w:r>
      <w:r w:rsidR="008409E6" w:rsidRPr="00BA5130">
        <w:rPr>
          <w:rFonts w:ascii="仿宋_GB2312" w:eastAsia="仿宋_GB2312" w:hAnsi="仿宋" w:cs="仿宋" w:hint="eastAsia"/>
          <w:sz w:val="32"/>
          <w:szCs w:val="32"/>
        </w:rPr>
        <w:t>四</w:t>
      </w:r>
      <w:r w:rsidRPr="00BA5130">
        <w:rPr>
          <w:rFonts w:ascii="仿宋_GB2312" w:eastAsia="仿宋_GB2312" w:hAnsi="仿宋" w:cs="仿宋" w:hint="eastAsia"/>
          <w:sz w:val="32"/>
          <w:szCs w:val="32"/>
        </w:rPr>
        <w:t>）</w:t>
      </w:r>
      <w:r w:rsidR="00C762A2" w:rsidRPr="00BA5130">
        <w:rPr>
          <w:rFonts w:ascii="仿宋_GB2312" w:eastAsia="仿宋_GB2312" w:hAnsi="仿宋" w:cs="仿宋" w:hint="eastAsia"/>
          <w:sz w:val="32"/>
          <w:szCs w:val="32"/>
        </w:rPr>
        <w:t>准备好</w:t>
      </w:r>
      <w:r w:rsidR="005F2581" w:rsidRPr="00BA5130">
        <w:rPr>
          <w:rFonts w:ascii="仿宋_GB2312" w:eastAsia="仿宋_GB2312" w:hAnsi="仿宋" w:cs="仿宋" w:hint="eastAsia"/>
          <w:sz w:val="32"/>
          <w:szCs w:val="32"/>
        </w:rPr>
        <w:t>身份证</w:t>
      </w:r>
      <w:r w:rsidR="00C762A2" w:rsidRPr="00BA5130">
        <w:rPr>
          <w:rFonts w:ascii="仿宋_GB2312" w:eastAsia="仿宋_GB2312" w:hAnsi="仿宋" w:cs="仿宋" w:hint="eastAsia"/>
          <w:sz w:val="32"/>
          <w:szCs w:val="32"/>
        </w:rPr>
        <w:t>等有效身份证件。</w:t>
      </w:r>
    </w:p>
    <w:p w14:paraId="5F043BAC" w14:textId="4417BB13" w:rsidR="00ED090B" w:rsidRPr="00BA5130" w:rsidRDefault="00802D89" w:rsidP="00BA5130">
      <w:pPr>
        <w:snapToGrid w:val="0"/>
        <w:spacing w:line="360" w:lineRule="auto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 w:rsidRPr="00BA5130">
        <w:rPr>
          <w:rFonts w:ascii="黑体" w:eastAsia="黑体" w:hAnsi="黑体" w:cs="仿宋" w:hint="eastAsia"/>
          <w:bCs/>
          <w:sz w:val="32"/>
          <w:szCs w:val="32"/>
        </w:rPr>
        <w:t>二</w:t>
      </w:r>
      <w:r w:rsidR="0030152A" w:rsidRPr="00BA5130">
        <w:rPr>
          <w:rFonts w:ascii="黑体" w:eastAsia="黑体" w:hAnsi="黑体" w:cs="仿宋" w:hint="eastAsia"/>
          <w:bCs/>
          <w:sz w:val="32"/>
          <w:szCs w:val="32"/>
        </w:rPr>
        <w:t>、</w:t>
      </w:r>
      <w:r w:rsidR="00E60C9E">
        <w:rPr>
          <w:rFonts w:ascii="黑体" w:eastAsia="黑体" w:hAnsi="黑体" w:cs="仿宋" w:hint="eastAsia"/>
          <w:bCs/>
          <w:sz w:val="32"/>
          <w:szCs w:val="32"/>
        </w:rPr>
        <w:t>远程复试</w:t>
      </w:r>
    </w:p>
    <w:p w14:paraId="407213AB" w14:textId="4691F555" w:rsidR="00ED090B" w:rsidRPr="00BA5130" w:rsidRDefault="00ED090B" w:rsidP="00ED090B">
      <w:pPr>
        <w:snapToGrid w:val="0"/>
        <w:spacing w:line="360" w:lineRule="auto"/>
        <w:ind w:firstLineChars="200" w:firstLine="643"/>
        <w:rPr>
          <w:rFonts w:ascii="仿宋_GB2312" w:eastAsia="仿宋_GB2312" w:hAnsi="仿宋" w:cs="仿宋_GB2312"/>
          <w:b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b/>
          <w:sz w:val="32"/>
          <w:szCs w:val="32"/>
        </w:rPr>
        <w:t>（一）</w:t>
      </w:r>
      <w:r w:rsidR="00E60C9E">
        <w:rPr>
          <w:rFonts w:ascii="仿宋_GB2312" w:eastAsia="仿宋_GB2312" w:hAnsi="仿宋" w:cs="仿宋_GB2312" w:hint="eastAsia"/>
          <w:b/>
          <w:sz w:val="32"/>
          <w:szCs w:val="32"/>
        </w:rPr>
        <w:t>远程复试</w:t>
      </w:r>
      <w:r w:rsidRPr="00BA5130">
        <w:rPr>
          <w:rFonts w:ascii="仿宋_GB2312" w:eastAsia="仿宋_GB2312" w:hAnsi="仿宋" w:cs="仿宋_GB2312" w:hint="eastAsia"/>
          <w:b/>
          <w:sz w:val="32"/>
          <w:szCs w:val="32"/>
        </w:rPr>
        <w:t>内容与方式</w:t>
      </w:r>
    </w:p>
    <w:p w14:paraId="73696D52" w14:textId="33AB511B" w:rsidR="00ED090B" w:rsidRPr="00BA5130" w:rsidRDefault="00ED090B" w:rsidP="00ED090B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1．</w:t>
      </w:r>
      <w:r w:rsidR="00E60C9E">
        <w:rPr>
          <w:rFonts w:ascii="仿宋_GB2312" w:eastAsia="仿宋_GB2312" w:hAnsi="仿宋" w:cs="仿宋_GB2312" w:hint="eastAsia"/>
          <w:sz w:val="32"/>
          <w:szCs w:val="32"/>
        </w:rPr>
        <w:t>远程复试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采用网上即时问答形式，旨在考查考生的专业基础知识、逻辑思维能力、语言表达能力、分析解决问题能力、创新潜质、思想政治素质和道德品质</w:t>
      </w:r>
      <w:r w:rsidR="00042E2E" w:rsidRPr="00BA5130">
        <w:rPr>
          <w:rFonts w:ascii="仿宋_GB2312" w:eastAsia="仿宋_GB2312" w:hAnsi="仿宋" w:cs="仿宋_GB2312" w:hint="eastAsia"/>
          <w:sz w:val="32"/>
          <w:szCs w:val="32"/>
        </w:rPr>
        <w:t>、心理素质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等综合素养。</w:t>
      </w:r>
    </w:p>
    <w:p w14:paraId="2E93D9B4" w14:textId="6B46569E" w:rsidR="00ED090B" w:rsidRPr="00BA5130" w:rsidRDefault="00ED090B" w:rsidP="00ED090B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2．</w:t>
      </w:r>
      <w:r w:rsidR="00E60C9E">
        <w:rPr>
          <w:rFonts w:ascii="仿宋_GB2312" w:eastAsia="仿宋_GB2312" w:hAnsi="仿宋" w:cs="仿宋_GB2312" w:hint="eastAsia"/>
          <w:sz w:val="32"/>
          <w:szCs w:val="32"/>
        </w:rPr>
        <w:t>远程复试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内容包含专业课测试、英语听说测试和综合面试。</w:t>
      </w:r>
    </w:p>
    <w:p w14:paraId="79138C0E" w14:textId="35C8FF26" w:rsidR="00ED090B" w:rsidRPr="00BA5130" w:rsidRDefault="00ED090B" w:rsidP="00ED090B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3．</w:t>
      </w:r>
      <w:r w:rsidR="00E60C9E">
        <w:rPr>
          <w:rFonts w:ascii="仿宋_GB2312" w:eastAsia="仿宋_GB2312" w:hAnsi="仿宋" w:cs="仿宋_GB2312" w:hint="eastAsia"/>
          <w:sz w:val="32"/>
          <w:szCs w:val="32"/>
        </w:rPr>
        <w:t>远程复试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时长一般不少于20分钟。</w:t>
      </w:r>
    </w:p>
    <w:p w14:paraId="7DF0E1BB" w14:textId="1001F3DA" w:rsidR="00ED090B" w:rsidRPr="00BA5130" w:rsidRDefault="00ED090B" w:rsidP="00ED090B">
      <w:pPr>
        <w:snapToGrid w:val="0"/>
        <w:spacing w:line="360" w:lineRule="auto"/>
        <w:ind w:firstLineChars="200" w:firstLine="643"/>
        <w:rPr>
          <w:rFonts w:ascii="仿宋_GB2312" w:eastAsia="仿宋_GB2312" w:hAnsi="仿宋" w:cs="仿宋_GB2312"/>
          <w:b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b/>
          <w:sz w:val="32"/>
          <w:szCs w:val="32"/>
        </w:rPr>
        <w:t>（二）</w:t>
      </w:r>
      <w:r w:rsidR="00E60C9E">
        <w:rPr>
          <w:rFonts w:ascii="仿宋_GB2312" w:eastAsia="仿宋_GB2312" w:hAnsi="仿宋" w:cs="仿宋_GB2312" w:hint="eastAsia"/>
          <w:b/>
          <w:sz w:val="32"/>
          <w:szCs w:val="32"/>
        </w:rPr>
        <w:t>远程复试</w:t>
      </w:r>
      <w:r w:rsidRPr="00BA5130">
        <w:rPr>
          <w:rFonts w:ascii="仿宋_GB2312" w:eastAsia="仿宋_GB2312" w:hAnsi="仿宋" w:cs="仿宋_GB2312" w:hint="eastAsia"/>
          <w:b/>
          <w:sz w:val="32"/>
          <w:szCs w:val="32"/>
        </w:rPr>
        <w:t>流程</w:t>
      </w:r>
    </w:p>
    <w:p w14:paraId="238E9055" w14:textId="72BD7737" w:rsidR="00ED090B" w:rsidRPr="00BA5130" w:rsidRDefault="00ED090B" w:rsidP="00ED090B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1．考试正式开始前30分钟在研究生复试系统</w:t>
      </w:r>
      <w:r w:rsidR="009B7A15">
        <w:rPr>
          <w:rFonts w:ascii="仿宋_GB2312" w:eastAsia="仿宋_GB2312" w:hAnsi="仿宋" w:cs="仿宋_GB2312" w:hint="eastAsia"/>
          <w:sz w:val="32"/>
          <w:szCs w:val="32"/>
        </w:rPr>
        <w:t>抽签确定复试顺序</w:t>
      </w:r>
      <w:r w:rsidR="009F252D" w:rsidRPr="00BA5130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14:paraId="3AE7BC58" w14:textId="6C49CB39" w:rsidR="00BA5130" w:rsidRPr="00BA5130" w:rsidRDefault="00BA5130" w:rsidP="00ED090B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lastRenderedPageBreak/>
        <w:t>2.</w:t>
      </w:r>
      <w:r w:rsidR="006473AC">
        <w:rPr>
          <w:rFonts w:ascii="仿宋_GB2312" w:eastAsia="仿宋_GB2312" w:hAnsi="仿宋" w:cs="仿宋_GB2312" w:hint="eastAsia"/>
          <w:sz w:val="32"/>
          <w:szCs w:val="32"/>
        </w:rPr>
        <w:t>考生提前3</w:t>
      </w:r>
      <w:r w:rsidR="006473AC">
        <w:rPr>
          <w:rFonts w:ascii="仿宋_GB2312" w:eastAsia="仿宋_GB2312" w:hAnsi="仿宋" w:cs="仿宋_GB2312"/>
          <w:sz w:val="32"/>
          <w:szCs w:val="32"/>
        </w:rPr>
        <w:t>0</w:t>
      </w:r>
      <w:r w:rsidR="006473AC">
        <w:rPr>
          <w:rFonts w:ascii="仿宋_GB2312" w:eastAsia="仿宋_GB2312" w:hAnsi="仿宋" w:cs="仿宋_GB2312" w:hint="eastAsia"/>
          <w:sz w:val="32"/>
          <w:szCs w:val="32"/>
        </w:rPr>
        <w:t>分钟进入在线面试</w:t>
      </w:r>
      <w:proofErr w:type="gramStart"/>
      <w:r w:rsidR="006473AC">
        <w:rPr>
          <w:rFonts w:ascii="仿宋_GB2312" w:eastAsia="仿宋_GB2312" w:hAnsi="仿宋" w:cs="仿宋_GB2312" w:hint="eastAsia"/>
          <w:sz w:val="32"/>
          <w:szCs w:val="32"/>
        </w:rPr>
        <w:t>系统候考室</w:t>
      </w:r>
      <w:proofErr w:type="gramEnd"/>
      <w:r w:rsidR="006473AC">
        <w:rPr>
          <w:rFonts w:ascii="仿宋_GB2312" w:eastAsia="仿宋_GB2312" w:hAnsi="仿宋" w:cs="仿宋_GB2312" w:hint="eastAsia"/>
          <w:sz w:val="32"/>
          <w:szCs w:val="32"/>
        </w:rPr>
        <w:t>，将</w:t>
      </w:r>
      <w:r>
        <w:rPr>
          <w:rFonts w:ascii="仿宋_GB2312" w:eastAsia="仿宋_GB2312" w:hAnsi="仿宋" w:cs="仿宋_GB2312" w:hint="eastAsia"/>
          <w:sz w:val="32"/>
          <w:szCs w:val="32"/>
        </w:rPr>
        <w:t>个人名称</w:t>
      </w:r>
      <w:r w:rsidR="006473AC">
        <w:rPr>
          <w:rFonts w:ascii="仿宋_GB2312" w:eastAsia="仿宋_GB2312" w:hAnsi="仿宋" w:cs="仿宋_GB2312" w:hint="eastAsia"/>
          <w:sz w:val="32"/>
          <w:szCs w:val="32"/>
        </w:rPr>
        <w:t>修改</w:t>
      </w:r>
      <w:r>
        <w:rPr>
          <w:rFonts w:ascii="仿宋_GB2312" w:eastAsia="仿宋_GB2312" w:hAnsi="仿宋" w:cs="仿宋_GB2312" w:hint="eastAsia"/>
          <w:sz w:val="32"/>
          <w:szCs w:val="32"/>
        </w:rPr>
        <w:t>为抽签号</w:t>
      </w:r>
      <w:r w:rsidR="006473AC">
        <w:rPr>
          <w:rFonts w:ascii="仿宋_GB2312" w:eastAsia="仿宋_GB2312" w:hAnsi="仿宋" w:cs="仿宋_GB2312" w:hint="eastAsia"/>
          <w:sz w:val="32"/>
          <w:szCs w:val="32"/>
        </w:rPr>
        <w:t>，例如：XX号考生。</w:t>
      </w:r>
    </w:p>
    <w:p w14:paraId="2F43C4C7" w14:textId="6D341EAA" w:rsidR="00ED090B" w:rsidRPr="00BA5130" w:rsidRDefault="00BD67DA" w:rsidP="00ED090B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2</w:t>
      </w:r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．根据考</w:t>
      </w:r>
      <w:proofErr w:type="gramStart"/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务</w:t>
      </w:r>
      <w:proofErr w:type="gramEnd"/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人员要求进行视频角度及清晰度调整。两台设备中，第一台为主设备，要求放置在考生座位正前方，视频监控范围应保证考生</w:t>
      </w:r>
      <w:proofErr w:type="gramStart"/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在坐</w:t>
      </w:r>
      <w:proofErr w:type="gramEnd"/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姿状态下能够完整清晰覆盖头部到桌面位置，用于系统进行人脸识别、身份验证和考生查看试题；另一台为辅助设备，放置于考生右后方45度位置，确保监控范围覆盖第一台设备的显示屏幕和考生本人头部、背部、手部，标准规范参考下图。</w:t>
      </w:r>
    </w:p>
    <w:p w14:paraId="55E0CD19" w14:textId="189CE83F" w:rsidR="00ED090B" w:rsidRPr="00BA5130" w:rsidRDefault="0094394C" w:rsidP="00ED090B">
      <w:pPr>
        <w:snapToGrid w:val="0"/>
        <w:spacing w:line="360" w:lineRule="auto"/>
        <w:ind w:firstLineChars="200" w:firstLine="600"/>
        <w:rPr>
          <w:rFonts w:ascii="仿宋_GB2312" w:eastAsia="仿宋_GB2312" w:hAnsi="仿宋" w:cs="仿宋_GB2312"/>
          <w:sz w:val="32"/>
          <w:szCs w:val="32"/>
        </w:rPr>
      </w:pPr>
      <w:r w:rsidRPr="000A0B1E">
        <w:rPr>
          <w:rFonts w:ascii="仿宋" w:eastAsia="仿宋" w:hAnsi="仿宋" w:cs="仿宋_GB2312"/>
          <w:noProof/>
          <w:sz w:val="30"/>
          <w:szCs w:val="30"/>
        </w:rPr>
        <w:drawing>
          <wp:inline distT="0" distB="0" distL="0" distR="0" wp14:anchorId="568674C1" wp14:editId="7F39EEF8">
            <wp:extent cx="2874359" cy="3331845"/>
            <wp:effectExtent l="0" t="0" r="2540" b="1905"/>
            <wp:docPr id="5" name="图片 5" descr="C:\Users\ADMINI~1\AppData\Local\Temp\WeChat Files\93a2c73206ce764fafa1f3b9ebd0e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93a2c73206ce764fafa1f3b9ebd0e8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661" cy="337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E9157" w14:textId="48025463" w:rsidR="00ED090B" w:rsidRPr="00BA5130" w:rsidRDefault="00BD67DA" w:rsidP="00ED090B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3</w:t>
      </w:r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．两台设备须全部打开视频功能，但其中一台设备要关闭音频功能（包括外放和麦克风），避免</w:t>
      </w:r>
      <w:proofErr w:type="gramStart"/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窜音影响</w:t>
      </w:r>
      <w:proofErr w:type="gramEnd"/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复试。需要时，考</w:t>
      </w:r>
      <w:proofErr w:type="gramStart"/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务</w:t>
      </w:r>
      <w:proofErr w:type="gramEnd"/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人员会提醒考生打开全部设备音频功能。</w:t>
      </w:r>
    </w:p>
    <w:p w14:paraId="40FA98C3" w14:textId="3E8E54B4" w:rsidR="00ED090B" w:rsidRPr="00BA5130" w:rsidRDefault="00BD67DA" w:rsidP="00ED090B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4</w:t>
      </w:r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．关闭除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面试复试指定软件</w:t>
      </w:r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以外的其他软件（含浏览器、QQ、微信、手机短信等），并配合考</w:t>
      </w:r>
      <w:proofErr w:type="gramStart"/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务</w:t>
      </w:r>
      <w:proofErr w:type="gramEnd"/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人员检查确认。</w:t>
      </w:r>
    </w:p>
    <w:p w14:paraId="2FF7E456" w14:textId="2438C1E6" w:rsidR="00ED090B" w:rsidRPr="00BA5130" w:rsidRDefault="006473AC" w:rsidP="00ED090B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5.</w:t>
      </w:r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考生正式进入面试会议室后，按考</w:t>
      </w:r>
      <w:proofErr w:type="gramStart"/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务</w:t>
      </w:r>
      <w:proofErr w:type="gramEnd"/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人员的指令进行抽题。</w:t>
      </w:r>
    </w:p>
    <w:p w14:paraId="53FF7BBA" w14:textId="587F773A" w:rsidR="00ED090B" w:rsidRPr="00BA5130" w:rsidRDefault="006473AC" w:rsidP="00ED090B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lastRenderedPageBreak/>
        <w:t>6</w:t>
      </w:r>
      <w:r w:rsidR="00152FB4">
        <w:rPr>
          <w:rFonts w:ascii="仿宋_GB2312" w:eastAsia="仿宋_GB2312" w:hAnsi="仿宋" w:cs="仿宋_GB2312" w:hint="eastAsia"/>
          <w:sz w:val="32"/>
          <w:szCs w:val="32"/>
        </w:rPr>
        <w:t>．</w:t>
      </w:r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面试老师告知题目后，考生开始作答并计时。</w:t>
      </w:r>
    </w:p>
    <w:p w14:paraId="5AE11486" w14:textId="440B9E83" w:rsidR="00ED090B" w:rsidRPr="00BA5130" w:rsidRDefault="006473AC" w:rsidP="00ED090B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7.</w:t>
      </w:r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面试过程中考生不得提及本人姓名等可识别身份的信息。</w:t>
      </w:r>
    </w:p>
    <w:p w14:paraId="07DD2F3A" w14:textId="2CAE9697" w:rsidR="00ED090B" w:rsidRPr="00BA5130" w:rsidRDefault="006473AC" w:rsidP="00ED090B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8</w:t>
      </w:r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．严禁考生对面试题目、面试环境、面试过程等进行拍照、录像、截屏、录屏，违者按作弊论处。</w:t>
      </w:r>
    </w:p>
    <w:p w14:paraId="4B696FAE" w14:textId="1B2A222E" w:rsidR="00ED090B" w:rsidRPr="00BA5130" w:rsidRDefault="006473AC" w:rsidP="00ED090B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9</w:t>
      </w:r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．面试全程录音录像，考生须保证两台设备的摄像头、麦克风、网络一直处于工作状态，并保证设备有充足电量、网络有充足流量完成整个面试过程。</w:t>
      </w:r>
    </w:p>
    <w:p w14:paraId="26EE351D" w14:textId="2EB4C3EE" w:rsidR="00ED090B" w:rsidRPr="00BA5130" w:rsidRDefault="006473AC" w:rsidP="00ED090B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>10</w:t>
      </w:r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．面试结束后，按考</w:t>
      </w:r>
      <w:proofErr w:type="gramStart"/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务</w:t>
      </w:r>
      <w:proofErr w:type="gramEnd"/>
      <w:r w:rsidR="00ED090B" w:rsidRPr="00BA5130">
        <w:rPr>
          <w:rFonts w:ascii="仿宋_GB2312" w:eastAsia="仿宋_GB2312" w:hAnsi="仿宋" w:cs="仿宋_GB2312" w:hint="eastAsia"/>
          <w:sz w:val="32"/>
          <w:szCs w:val="32"/>
        </w:rPr>
        <w:t>人员的指令离开会议室。</w:t>
      </w:r>
    </w:p>
    <w:p w14:paraId="01EF6900" w14:textId="436998AF" w:rsidR="00435FDE" w:rsidRPr="006473AC" w:rsidRDefault="006473AC" w:rsidP="006473AC">
      <w:pPr>
        <w:snapToGrid w:val="0"/>
        <w:spacing w:line="360" w:lineRule="auto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三</w:t>
      </w:r>
      <w:r w:rsidR="005E7ACE" w:rsidRPr="006473AC">
        <w:rPr>
          <w:rFonts w:ascii="黑体" w:eastAsia="黑体" w:hAnsi="黑体" w:cs="仿宋" w:hint="eastAsia"/>
          <w:bCs/>
          <w:sz w:val="32"/>
          <w:szCs w:val="32"/>
        </w:rPr>
        <w:t>、</w:t>
      </w:r>
      <w:r w:rsidR="00435FDE" w:rsidRPr="006473AC">
        <w:rPr>
          <w:rFonts w:ascii="黑体" w:eastAsia="黑体" w:hAnsi="黑体" w:cs="仿宋" w:hint="eastAsia"/>
          <w:bCs/>
          <w:sz w:val="32"/>
          <w:szCs w:val="32"/>
        </w:rPr>
        <w:t>注意事项</w:t>
      </w:r>
    </w:p>
    <w:p w14:paraId="589BE7AF" w14:textId="65642893" w:rsidR="00435FDE" w:rsidRPr="00BA5130" w:rsidRDefault="004E1686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（一）</w:t>
      </w:r>
      <w:r w:rsidR="00E60C9E">
        <w:rPr>
          <w:rFonts w:ascii="仿宋_GB2312" w:eastAsia="仿宋_GB2312" w:hAnsi="仿宋" w:cs="仿宋_GB2312" w:hint="eastAsia"/>
          <w:sz w:val="32"/>
          <w:szCs w:val="32"/>
        </w:rPr>
        <w:t>远程复试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时，考生要</w:t>
      </w:r>
      <w:r w:rsidR="003A0A92" w:rsidRPr="00BA5130">
        <w:rPr>
          <w:rFonts w:ascii="仿宋_GB2312" w:eastAsia="仿宋_GB2312" w:hAnsi="仿宋" w:cs="仿宋_GB2312" w:hint="eastAsia"/>
          <w:sz w:val="32"/>
          <w:szCs w:val="32"/>
        </w:rPr>
        <w:t>衣着穿戴得体，</w:t>
      </w:r>
      <w:r w:rsidR="009E1792" w:rsidRPr="00BA5130">
        <w:rPr>
          <w:rFonts w:ascii="仿宋_GB2312" w:eastAsia="仿宋_GB2312" w:hAnsi="仿宋" w:cs="仿宋_GB2312" w:hint="eastAsia"/>
          <w:sz w:val="32"/>
          <w:szCs w:val="32"/>
        </w:rPr>
        <w:t>保持良好的形象和精神面貌</w:t>
      </w:r>
      <w:r w:rsidR="005E7ACE" w:rsidRPr="00BA5130">
        <w:rPr>
          <w:rFonts w:ascii="仿宋_GB2312" w:eastAsia="仿宋_GB2312" w:hAnsi="仿宋" w:cs="仿宋_GB2312" w:hint="eastAsia"/>
          <w:sz w:val="32"/>
          <w:szCs w:val="32"/>
        </w:rPr>
        <w:t>。要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确保</w:t>
      </w:r>
      <w:r w:rsidR="005E7ACE" w:rsidRPr="00BA5130">
        <w:rPr>
          <w:rFonts w:ascii="仿宋_GB2312" w:eastAsia="仿宋_GB2312" w:hAnsi="仿宋" w:cs="仿宋_GB2312" w:hint="eastAsia"/>
          <w:sz w:val="32"/>
          <w:szCs w:val="32"/>
        </w:rPr>
        <w:t>考试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环境整洁</w:t>
      </w:r>
      <w:r w:rsidR="005E7ACE" w:rsidRPr="00BA5130">
        <w:rPr>
          <w:rFonts w:ascii="仿宋_GB2312" w:eastAsia="仿宋_GB2312" w:hAnsi="仿宋" w:cs="仿宋_GB2312" w:hint="eastAsia"/>
          <w:sz w:val="32"/>
          <w:szCs w:val="32"/>
        </w:rPr>
        <w:t>，</w:t>
      </w:r>
      <w:r w:rsidR="003A0A92" w:rsidRPr="00BA5130">
        <w:rPr>
          <w:rFonts w:ascii="仿宋_GB2312" w:eastAsia="仿宋_GB2312" w:hAnsi="仿宋" w:cs="仿宋_GB2312" w:hint="eastAsia"/>
          <w:sz w:val="32"/>
          <w:szCs w:val="32"/>
        </w:rPr>
        <w:t>桌面</w:t>
      </w:r>
      <w:r w:rsidR="005E7ACE" w:rsidRPr="00BA5130">
        <w:rPr>
          <w:rFonts w:ascii="仿宋_GB2312" w:eastAsia="仿宋_GB2312" w:hAnsi="仿宋" w:cs="仿宋_GB2312" w:hint="eastAsia"/>
          <w:sz w:val="32"/>
          <w:szCs w:val="32"/>
        </w:rPr>
        <w:t>上</w:t>
      </w:r>
      <w:r w:rsidR="003A0A92" w:rsidRPr="00BA5130">
        <w:rPr>
          <w:rFonts w:ascii="仿宋_GB2312" w:eastAsia="仿宋_GB2312" w:hAnsi="仿宋" w:cs="仿宋_GB2312" w:hint="eastAsia"/>
          <w:sz w:val="32"/>
          <w:szCs w:val="32"/>
        </w:rPr>
        <w:t>不要</w:t>
      </w:r>
      <w:r w:rsidR="005E7ACE" w:rsidRPr="00BA5130">
        <w:rPr>
          <w:rFonts w:ascii="仿宋_GB2312" w:eastAsia="仿宋_GB2312" w:hAnsi="仿宋" w:cs="仿宋_GB2312" w:hint="eastAsia"/>
          <w:sz w:val="32"/>
          <w:szCs w:val="32"/>
        </w:rPr>
        <w:t>放置</w:t>
      </w:r>
      <w:r w:rsidR="009E1792" w:rsidRPr="00BA5130">
        <w:rPr>
          <w:rFonts w:ascii="仿宋_GB2312" w:eastAsia="仿宋_GB2312" w:hAnsi="仿宋" w:cs="仿宋_GB2312" w:hint="eastAsia"/>
          <w:sz w:val="32"/>
          <w:szCs w:val="32"/>
        </w:rPr>
        <w:t>与考试无关的其他物品。要保证</w:t>
      </w:r>
      <w:r w:rsidR="005E7ACE" w:rsidRPr="00BA5130">
        <w:rPr>
          <w:rFonts w:ascii="仿宋_GB2312" w:eastAsia="仿宋_GB2312" w:hAnsi="仿宋" w:cs="仿宋_GB2312" w:hint="eastAsia"/>
          <w:sz w:val="32"/>
          <w:szCs w:val="32"/>
        </w:rPr>
        <w:t>考试</w:t>
      </w:r>
      <w:r w:rsidR="009E1792" w:rsidRPr="00BA5130">
        <w:rPr>
          <w:rFonts w:ascii="仿宋_GB2312" w:eastAsia="仿宋_GB2312" w:hAnsi="仿宋" w:cs="仿宋_GB2312" w:hint="eastAsia"/>
          <w:sz w:val="32"/>
          <w:szCs w:val="32"/>
        </w:rPr>
        <w:t>环境</w:t>
      </w:r>
      <w:r w:rsidR="003A0A92" w:rsidRPr="00BA5130">
        <w:rPr>
          <w:rFonts w:ascii="仿宋_GB2312" w:eastAsia="仿宋_GB2312" w:hAnsi="仿宋" w:cs="仿宋_GB2312" w:hint="eastAsia"/>
          <w:sz w:val="32"/>
          <w:szCs w:val="32"/>
        </w:rPr>
        <w:t>光线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充足，</w:t>
      </w:r>
      <w:r w:rsidR="002B4940" w:rsidRPr="00BA5130">
        <w:rPr>
          <w:rFonts w:ascii="仿宋_GB2312" w:eastAsia="仿宋_GB2312" w:hAnsi="仿宋" w:cs="仿宋_GB2312" w:hint="eastAsia"/>
          <w:sz w:val="32"/>
          <w:szCs w:val="32"/>
        </w:rPr>
        <w:t>背景尽量采用浅色调，不要反光。要保证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设备性能良好</w:t>
      </w:r>
      <w:r w:rsidR="00435FDE" w:rsidRPr="00BA5130">
        <w:rPr>
          <w:rFonts w:ascii="仿宋_GB2312" w:eastAsia="仿宋_GB2312" w:hAnsi="仿宋" w:cs="仿宋_GB2312" w:hint="eastAsia"/>
          <w:sz w:val="32"/>
          <w:szCs w:val="32"/>
        </w:rPr>
        <w:t>，能提供清晰的视频画面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和音频</w:t>
      </w:r>
      <w:r w:rsidR="009E1792" w:rsidRPr="00BA5130">
        <w:rPr>
          <w:rFonts w:ascii="仿宋_GB2312" w:eastAsia="仿宋_GB2312" w:hAnsi="仿宋" w:cs="仿宋_GB2312" w:hint="eastAsia"/>
          <w:sz w:val="32"/>
          <w:szCs w:val="32"/>
        </w:rPr>
        <w:t>传输</w:t>
      </w:r>
      <w:r w:rsidR="00435FDE" w:rsidRPr="00BA5130">
        <w:rPr>
          <w:rFonts w:ascii="仿宋_GB2312" w:eastAsia="仿宋_GB2312" w:hAnsi="仿宋" w:cs="仿宋_GB2312" w:hint="eastAsia"/>
          <w:sz w:val="32"/>
          <w:szCs w:val="32"/>
        </w:rPr>
        <w:t>。复试期间不得</w:t>
      </w:r>
      <w:r w:rsidR="000050C4" w:rsidRPr="00BA5130">
        <w:rPr>
          <w:rFonts w:ascii="仿宋_GB2312" w:eastAsia="仿宋_GB2312" w:hAnsi="仿宋" w:cs="仿宋_GB2312" w:hint="eastAsia"/>
          <w:sz w:val="32"/>
          <w:szCs w:val="32"/>
        </w:rPr>
        <w:t>无故</w:t>
      </w:r>
      <w:r w:rsidR="00435FDE" w:rsidRPr="00BA5130">
        <w:rPr>
          <w:rFonts w:ascii="仿宋_GB2312" w:eastAsia="仿宋_GB2312" w:hAnsi="仿宋" w:cs="仿宋_GB2312" w:hint="eastAsia"/>
          <w:sz w:val="32"/>
          <w:szCs w:val="32"/>
        </w:rPr>
        <w:t>离开视频区域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，不得</w:t>
      </w:r>
      <w:r w:rsidR="000050C4" w:rsidRPr="00BA5130">
        <w:rPr>
          <w:rFonts w:ascii="仿宋_GB2312" w:eastAsia="仿宋_GB2312" w:hAnsi="仿宋" w:cs="仿宋_GB2312" w:hint="eastAsia"/>
          <w:sz w:val="32"/>
          <w:szCs w:val="32"/>
        </w:rPr>
        <w:t>擅自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关闭音频设备</w:t>
      </w:r>
      <w:r w:rsidR="00435FDE" w:rsidRPr="00BA5130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14:paraId="701417BD" w14:textId="6CBC8D25" w:rsidR="00435FDE" w:rsidRPr="00BA5130" w:rsidRDefault="00435FDE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（</w:t>
      </w:r>
      <w:r w:rsidR="009E1792" w:rsidRPr="00BA5130">
        <w:rPr>
          <w:rFonts w:ascii="仿宋_GB2312" w:eastAsia="仿宋_GB2312" w:hAnsi="仿宋" w:cs="仿宋_GB2312" w:hint="eastAsia"/>
          <w:sz w:val="32"/>
          <w:szCs w:val="32"/>
        </w:rPr>
        <w:t>二）考生须配合考</w:t>
      </w:r>
      <w:proofErr w:type="gramStart"/>
      <w:r w:rsidR="009E1792" w:rsidRPr="00BA5130">
        <w:rPr>
          <w:rFonts w:ascii="仿宋_GB2312" w:eastAsia="仿宋_GB2312" w:hAnsi="仿宋" w:cs="仿宋_GB2312" w:hint="eastAsia"/>
          <w:sz w:val="32"/>
          <w:szCs w:val="32"/>
        </w:rPr>
        <w:t>务</w:t>
      </w:r>
      <w:proofErr w:type="gramEnd"/>
      <w:r w:rsidR="009E1792" w:rsidRPr="00BA5130">
        <w:rPr>
          <w:rFonts w:ascii="仿宋_GB2312" w:eastAsia="仿宋_GB2312" w:hAnsi="仿宋" w:cs="仿宋_GB2312" w:hint="eastAsia"/>
          <w:sz w:val="32"/>
          <w:szCs w:val="32"/>
        </w:rPr>
        <w:t>人员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远程检查电脑的后台运行程序，确保操作系统后台未运行与网上</w:t>
      </w:r>
      <w:r w:rsidR="009E1792" w:rsidRPr="00BA5130">
        <w:rPr>
          <w:rFonts w:ascii="仿宋_GB2312" w:eastAsia="仿宋_GB2312" w:hAnsi="仿宋" w:cs="仿宋_GB2312" w:hint="eastAsia"/>
          <w:sz w:val="32"/>
          <w:szCs w:val="32"/>
        </w:rPr>
        <w:t>复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试无关的软件程序</w:t>
      </w:r>
      <w:r w:rsidR="009E1792" w:rsidRPr="00BA5130">
        <w:rPr>
          <w:rFonts w:ascii="仿宋_GB2312" w:eastAsia="仿宋_GB2312" w:hAnsi="仿宋" w:cs="仿宋_GB2312" w:hint="eastAsia"/>
          <w:sz w:val="32"/>
          <w:szCs w:val="32"/>
        </w:rPr>
        <w:t>。正式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复试期间不得开启QQ、微信</w:t>
      </w:r>
      <w:r w:rsidR="00D81AF0" w:rsidRPr="00BA5130">
        <w:rPr>
          <w:rFonts w:ascii="仿宋_GB2312" w:eastAsia="仿宋_GB2312" w:hAnsi="仿宋" w:cs="仿宋_GB2312" w:hint="eastAsia"/>
          <w:sz w:val="32"/>
          <w:szCs w:val="32"/>
        </w:rPr>
        <w:t>、</w:t>
      </w:r>
      <w:r w:rsidR="00702DCC" w:rsidRPr="00BA5130">
        <w:rPr>
          <w:rFonts w:ascii="仿宋_GB2312" w:eastAsia="仿宋_GB2312" w:hAnsi="仿宋" w:cs="仿宋_GB2312" w:hint="eastAsia"/>
          <w:sz w:val="32"/>
          <w:szCs w:val="32"/>
        </w:rPr>
        <w:t>手机</w:t>
      </w:r>
      <w:r w:rsidR="00D81AF0" w:rsidRPr="00BA5130">
        <w:rPr>
          <w:rFonts w:ascii="仿宋_GB2312" w:eastAsia="仿宋_GB2312" w:hAnsi="仿宋" w:cs="仿宋_GB2312" w:hint="eastAsia"/>
          <w:sz w:val="32"/>
          <w:szCs w:val="32"/>
        </w:rPr>
        <w:t>短信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等即时通讯软件</w:t>
      </w:r>
      <w:r w:rsidR="000050C4" w:rsidRPr="00BA5130">
        <w:rPr>
          <w:rFonts w:ascii="仿宋_GB2312" w:eastAsia="仿宋_GB2312" w:hAnsi="仿宋" w:cs="仿宋_GB2312" w:hint="eastAsia"/>
          <w:sz w:val="32"/>
          <w:szCs w:val="32"/>
        </w:rPr>
        <w:t>或功能</w:t>
      </w:r>
      <w:r w:rsidR="009E1792" w:rsidRPr="00BA5130">
        <w:rPr>
          <w:rFonts w:ascii="仿宋_GB2312" w:eastAsia="仿宋_GB2312" w:hAnsi="仿宋" w:cs="仿宋_GB2312" w:hint="eastAsia"/>
          <w:sz w:val="32"/>
          <w:szCs w:val="32"/>
        </w:rPr>
        <w:t>，</w:t>
      </w:r>
      <w:r w:rsidR="000050C4" w:rsidRPr="00BA5130">
        <w:rPr>
          <w:rFonts w:ascii="仿宋_GB2312" w:eastAsia="仿宋_GB2312" w:hAnsi="仿宋" w:cs="仿宋_GB2312" w:hint="eastAsia"/>
          <w:sz w:val="32"/>
          <w:szCs w:val="32"/>
        </w:rPr>
        <w:t>不得将系统桌面远程共享给第三方，否则按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作弊</w:t>
      </w:r>
      <w:r w:rsidR="00AF66D1" w:rsidRPr="00BA5130">
        <w:rPr>
          <w:rFonts w:ascii="仿宋_GB2312" w:eastAsia="仿宋_GB2312" w:hAnsi="仿宋" w:cs="仿宋_GB2312" w:hint="eastAsia"/>
          <w:sz w:val="32"/>
          <w:szCs w:val="32"/>
        </w:rPr>
        <w:t>论处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，取消复试资格</w:t>
      </w:r>
      <w:r w:rsidR="008C1250" w:rsidRPr="00BA5130">
        <w:rPr>
          <w:rFonts w:ascii="仿宋_GB2312" w:eastAsia="仿宋_GB2312" w:hAnsi="仿宋" w:cs="仿宋_GB2312" w:hint="eastAsia"/>
          <w:sz w:val="32"/>
          <w:szCs w:val="32"/>
        </w:rPr>
        <w:t>，并依照国家有关保密法律法规追究责任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14:paraId="4DDFA578" w14:textId="254B0F1A" w:rsidR="00435FDE" w:rsidRPr="00BA5130" w:rsidRDefault="00435FDE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（三）复试期间</w:t>
      </w:r>
      <w:r w:rsidR="00CD1442" w:rsidRPr="00BA5130">
        <w:rPr>
          <w:rFonts w:ascii="仿宋_GB2312" w:eastAsia="仿宋_GB2312" w:hAnsi="仿宋" w:cs="仿宋_GB2312" w:hint="eastAsia"/>
          <w:sz w:val="32"/>
          <w:szCs w:val="32"/>
        </w:rPr>
        <w:t>考生</w:t>
      </w:r>
      <w:r w:rsidR="008C1250" w:rsidRPr="00BA5130">
        <w:rPr>
          <w:rFonts w:ascii="仿宋_GB2312" w:eastAsia="仿宋_GB2312" w:hAnsi="仿宋" w:cs="仿宋_GB2312" w:hint="eastAsia"/>
          <w:sz w:val="32"/>
          <w:szCs w:val="32"/>
        </w:rPr>
        <w:t>要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确保五官</w:t>
      </w:r>
      <w:r w:rsidR="005C370A" w:rsidRPr="00BA5130">
        <w:rPr>
          <w:rFonts w:ascii="仿宋_GB2312" w:eastAsia="仿宋_GB2312" w:hAnsi="仿宋" w:cs="仿宋_GB2312" w:hint="eastAsia"/>
          <w:sz w:val="32"/>
          <w:szCs w:val="32"/>
        </w:rPr>
        <w:t>清晰可见，</w:t>
      </w:r>
      <w:r w:rsidR="009B7A15" w:rsidRPr="000F50EA">
        <w:rPr>
          <w:rFonts w:ascii="仿宋_GB2312" w:eastAsia="仿宋_GB2312" w:hAnsi="仿宋" w:cs="仿宋_GB2312" w:hint="eastAsia"/>
          <w:b/>
          <w:bCs/>
          <w:sz w:val="32"/>
          <w:szCs w:val="32"/>
        </w:rPr>
        <w:t>关闭美颜效果、虚拟背景、请勿化妆</w:t>
      </w:r>
      <w:r w:rsidR="009B7A15">
        <w:rPr>
          <w:rFonts w:ascii="仿宋_GB2312" w:eastAsia="仿宋_GB2312" w:hAnsi="仿宋" w:cs="仿宋_GB2312" w:hint="eastAsia"/>
          <w:sz w:val="32"/>
          <w:szCs w:val="32"/>
        </w:rPr>
        <w:t>，</w:t>
      </w:r>
      <w:r w:rsidR="005C370A" w:rsidRPr="00BA5130">
        <w:rPr>
          <w:rFonts w:ascii="仿宋_GB2312" w:eastAsia="仿宋_GB2312" w:hAnsi="仿宋" w:cs="仿宋_GB2312" w:hint="eastAsia"/>
          <w:sz w:val="32"/>
          <w:szCs w:val="32"/>
        </w:rPr>
        <w:t>便于考</w:t>
      </w:r>
      <w:proofErr w:type="gramStart"/>
      <w:r w:rsidR="005C370A" w:rsidRPr="00BA5130">
        <w:rPr>
          <w:rFonts w:ascii="仿宋_GB2312" w:eastAsia="仿宋_GB2312" w:hAnsi="仿宋" w:cs="仿宋_GB2312" w:hint="eastAsia"/>
          <w:sz w:val="32"/>
          <w:szCs w:val="32"/>
        </w:rPr>
        <w:t>务</w:t>
      </w:r>
      <w:proofErr w:type="gramEnd"/>
      <w:r w:rsidR="005C370A" w:rsidRPr="00BA5130">
        <w:rPr>
          <w:rFonts w:ascii="仿宋_GB2312" w:eastAsia="仿宋_GB2312" w:hAnsi="仿宋" w:cs="仿宋_GB2312" w:hint="eastAsia"/>
          <w:sz w:val="32"/>
          <w:szCs w:val="32"/>
        </w:rPr>
        <w:t>人员检查</w:t>
      </w:r>
      <w:r w:rsidR="002651F6" w:rsidRPr="00BA5130">
        <w:rPr>
          <w:rFonts w:ascii="仿宋_GB2312" w:eastAsia="仿宋_GB2312" w:hAnsi="仿宋" w:cs="仿宋_GB2312" w:hint="eastAsia"/>
          <w:sz w:val="32"/>
          <w:szCs w:val="32"/>
        </w:rPr>
        <w:t>。</w:t>
      </w:r>
      <w:r w:rsidR="002651F6" w:rsidRPr="000F50EA">
        <w:rPr>
          <w:rFonts w:ascii="仿宋_GB2312" w:eastAsia="仿宋_GB2312" w:hAnsi="仿宋" w:cs="仿宋_GB2312" w:hint="eastAsia"/>
          <w:b/>
          <w:bCs/>
          <w:sz w:val="32"/>
          <w:szCs w:val="32"/>
        </w:rPr>
        <w:t>严禁佩戴耳机，</w:t>
      </w:r>
      <w:r w:rsidRPr="000F50EA">
        <w:rPr>
          <w:rFonts w:ascii="仿宋_GB2312" w:eastAsia="仿宋_GB2312" w:hAnsi="仿宋" w:cs="仿宋_GB2312" w:hint="eastAsia"/>
          <w:b/>
          <w:bCs/>
          <w:sz w:val="32"/>
          <w:szCs w:val="32"/>
        </w:rPr>
        <w:t>严禁使用字幕提示板或</w:t>
      </w:r>
      <w:proofErr w:type="gramStart"/>
      <w:r w:rsidR="009226E5" w:rsidRPr="000F50EA">
        <w:rPr>
          <w:rFonts w:ascii="仿宋_GB2312" w:eastAsia="仿宋_GB2312" w:hAnsi="仿宋" w:cs="仿宋_GB2312" w:hint="eastAsia"/>
          <w:b/>
          <w:bCs/>
          <w:sz w:val="32"/>
          <w:szCs w:val="32"/>
        </w:rPr>
        <w:t>提词</w:t>
      </w:r>
      <w:proofErr w:type="gramEnd"/>
      <w:r w:rsidRPr="000F50EA">
        <w:rPr>
          <w:rFonts w:ascii="仿宋_GB2312" w:eastAsia="仿宋_GB2312" w:hAnsi="仿宋" w:cs="仿宋_GB2312" w:hint="eastAsia"/>
          <w:b/>
          <w:bCs/>
          <w:sz w:val="32"/>
          <w:szCs w:val="32"/>
        </w:rPr>
        <w:t>器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等设备</w:t>
      </w:r>
      <w:r w:rsidR="005C370A" w:rsidRPr="00BA5130">
        <w:rPr>
          <w:rFonts w:ascii="仿宋_GB2312" w:eastAsia="仿宋_GB2312" w:hAnsi="仿宋" w:cs="仿宋_GB2312" w:hint="eastAsia"/>
          <w:sz w:val="32"/>
          <w:szCs w:val="32"/>
        </w:rPr>
        <w:t>，违反者按</w:t>
      </w:r>
      <w:r w:rsidR="002651F6" w:rsidRPr="00BA5130">
        <w:rPr>
          <w:rFonts w:ascii="仿宋_GB2312" w:eastAsia="仿宋_GB2312" w:hAnsi="仿宋" w:cs="仿宋_GB2312" w:hint="eastAsia"/>
          <w:sz w:val="32"/>
          <w:szCs w:val="32"/>
        </w:rPr>
        <w:t>作弊论处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，取消复试资格。</w:t>
      </w:r>
    </w:p>
    <w:p w14:paraId="17DBD785" w14:textId="027948A1" w:rsidR="00435FDE" w:rsidRPr="00BA5130" w:rsidRDefault="00435FDE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lastRenderedPageBreak/>
        <w:t>（四）考生务</w:t>
      </w:r>
      <w:r w:rsidR="005C370A" w:rsidRPr="00BA5130">
        <w:rPr>
          <w:rFonts w:ascii="仿宋_GB2312" w:eastAsia="仿宋_GB2312" w:hAnsi="仿宋" w:cs="仿宋_GB2312" w:hint="eastAsia"/>
          <w:sz w:val="32"/>
          <w:szCs w:val="32"/>
        </w:rPr>
        <w:t>须严格按照考</w:t>
      </w:r>
      <w:proofErr w:type="gramStart"/>
      <w:r w:rsidR="005C370A" w:rsidRPr="00BA5130">
        <w:rPr>
          <w:rFonts w:ascii="仿宋_GB2312" w:eastAsia="仿宋_GB2312" w:hAnsi="仿宋" w:cs="仿宋_GB2312" w:hint="eastAsia"/>
          <w:sz w:val="32"/>
          <w:szCs w:val="32"/>
        </w:rPr>
        <w:t>务</w:t>
      </w:r>
      <w:proofErr w:type="gramEnd"/>
      <w:r w:rsidR="005C370A" w:rsidRPr="00BA5130">
        <w:rPr>
          <w:rFonts w:ascii="仿宋_GB2312" w:eastAsia="仿宋_GB2312" w:hAnsi="仿宋" w:cs="仿宋_GB2312" w:hint="eastAsia"/>
          <w:sz w:val="32"/>
          <w:szCs w:val="32"/>
        </w:rPr>
        <w:t>人员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的指令进行逐步操作</w:t>
      </w:r>
      <w:r w:rsidR="005C370A" w:rsidRPr="00BA5130">
        <w:rPr>
          <w:rFonts w:ascii="仿宋_GB2312" w:eastAsia="仿宋_GB2312" w:hAnsi="仿宋" w:cs="仿宋_GB2312" w:hint="eastAsia"/>
          <w:sz w:val="32"/>
          <w:szCs w:val="32"/>
        </w:rPr>
        <w:t>，未按指令操作而</w:t>
      </w:r>
      <w:r w:rsidR="009226E5" w:rsidRPr="00BA5130">
        <w:rPr>
          <w:rFonts w:ascii="仿宋_GB2312" w:eastAsia="仿宋_GB2312" w:hAnsi="仿宋" w:cs="仿宋_GB2312" w:hint="eastAsia"/>
          <w:sz w:val="32"/>
          <w:szCs w:val="32"/>
        </w:rPr>
        <w:t>导致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影响复试效果</w:t>
      </w:r>
      <w:r w:rsidR="009226E5" w:rsidRPr="00BA5130">
        <w:rPr>
          <w:rFonts w:ascii="仿宋_GB2312" w:eastAsia="仿宋_GB2312" w:hAnsi="仿宋" w:cs="仿宋_GB2312" w:hint="eastAsia"/>
          <w:sz w:val="32"/>
          <w:szCs w:val="32"/>
        </w:rPr>
        <w:t>或</w:t>
      </w:r>
      <w:r w:rsidR="005C370A" w:rsidRPr="00BA5130">
        <w:rPr>
          <w:rFonts w:ascii="仿宋_GB2312" w:eastAsia="仿宋_GB2312" w:hAnsi="仿宋" w:cs="仿宋_GB2312" w:hint="eastAsia"/>
          <w:sz w:val="32"/>
          <w:szCs w:val="32"/>
        </w:rPr>
        <w:t>结果</w:t>
      </w:r>
      <w:r w:rsidR="009226E5" w:rsidRPr="00BA5130">
        <w:rPr>
          <w:rFonts w:ascii="仿宋_GB2312" w:eastAsia="仿宋_GB2312" w:hAnsi="仿宋" w:cs="仿宋_GB2312" w:hint="eastAsia"/>
          <w:sz w:val="32"/>
          <w:szCs w:val="32"/>
        </w:rPr>
        <w:t>等</w:t>
      </w:r>
      <w:r w:rsidR="00EF241A" w:rsidRPr="00BA5130">
        <w:rPr>
          <w:rFonts w:ascii="仿宋_GB2312" w:eastAsia="仿宋_GB2312" w:hAnsi="仿宋" w:cs="仿宋_GB2312" w:hint="eastAsia"/>
          <w:sz w:val="32"/>
          <w:szCs w:val="32"/>
        </w:rPr>
        <w:t>后果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，责任</w:t>
      </w:r>
      <w:r w:rsidR="005C370A" w:rsidRPr="00BA5130">
        <w:rPr>
          <w:rFonts w:ascii="仿宋_GB2312" w:eastAsia="仿宋_GB2312" w:hAnsi="仿宋" w:cs="仿宋_GB2312" w:hint="eastAsia"/>
          <w:sz w:val="32"/>
          <w:szCs w:val="32"/>
        </w:rPr>
        <w:t>由考生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自负。</w:t>
      </w:r>
    </w:p>
    <w:p w14:paraId="67E7C482" w14:textId="5602DEEE" w:rsidR="00435FDE" w:rsidRPr="00BA5130" w:rsidRDefault="00435FDE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（五）严禁</w:t>
      </w:r>
      <w:r w:rsidR="009F0397" w:rsidRPr="00BA5130">
        <w:rPr>
          <w:rFonts w:ascii="仿宋_GB2312" w:eastAsia="仿宋_GB2312" w:hAnsi="仿宋" w:cs="仿宋_GB2312" w:hint="eastAsia"/>
          <w:sz w:val="32"/>
          <w:szCs w:val="32"/>
        </w:rPr>
        <w:t>考生对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复试资料、复试过程</w:t>
      </w:r>
      <w:r w:rsidR="008C1250" w:rsidRPr="00BA5130">
        <w:rPr>
          <w:rFonts w:ascii="仿宋_GB2312" w:eastAsia="仿宋_GB2312" w:hAnsi="仿宋" w:cs="仿宋_GB2312" w:hint="eastAsia"/>
          <w:sz w:val="32"/>
          <w:szCs w:val="32"/>
        </w:rPr>
        <w:t>、复试</w:t>
      </w:r>
      <w:r w:rsidR="00EF241A" w:rsidRPr="00BA5130">
        <w:rPr>
          <w:rFonts w:ascii="仿宋_GB2312" w:eastAsia="仿宋_GB2312" w:hAnsi="仿宋" w:cs="仿宋_GB2312" w:hint="eastAsia"/>
          <w:sz w:val="32"/>
          <w:szCs w:val="32"/>
        </w:rPr>
        <w:t>环境等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进行截屏、录屏、拍照</w:t>
      </w:r>
      <w:r w:rsidR="009F0397" w:rsidRPr="00BA5130">
        <w:rPr>
          <w:rFonts w:ascii="仿宋_GB2312" w:eastAsia="仿宋_GB2312" w:hAnsi="仿宋" w:cs="仿宋_GB2312" w:hint="eastAsia"/>
          <w:sz w:val="32"/>
          <w:szCs w:val="32"/>
        </w:rPr>
        <w:t>、录像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或</w:t>
      </w:r>
      <w:r w:rsidR="009F0397" w:rsidRPr="00BA5130">
        <w:rPr>
          <w:rFonts w:ascii="仿宋_GB2312" w:eastAsia="仿宋_GB2312" w:hAnsi="仿宋" w:cs="仿宋_GB2312" w:hint="eastAsia"/>
          <w:sz w:val="32"/>
          <w:szCs w:val="32"/>
        </w:rPr>
        <w:t>通过其他方式进行</w:t>
      </w:r>
      <w:r w:rsidR="00396D52" w:rsidRPr="00BA5130">
        <w:rPr>
          <w:rFonts w:ascii="仿宋_GB2312" w:eastAsia="仿宋_GB2312" w:hAnsi="仿宋" w:cs="仿宋_GB2312" w:hint="eastAsia"/>
          <w:sz w:val="32"/>
          <w:szCs w:val="32"/>
        </w:rPr>
        <w:t>信息</w:t>
      </w:r>
      <w:r w:rsidR="009F0397" w:rsidRPr="00BA5130">
        <w:rPr>
          <w:rFonts w:ascii="仿宋_GB2312" w:eastAsia="仿宋_GB2312" w:hAnsi="仿宋" w:cs="仿宋_GB2312" w:hint="eastAsia"/>
          <w:sz w:val="32"/>
          <w:szCs w:val="32"/>
        </w:rPr>
        <w:t>数据采集，严禁以各种方式</w:t>
      </w:r>
      <w:r w:rsidR="00CD1442" w:rsidRPr="00BA5130">
        <w:rPr>
          <w:rFonts w:ascii="仿宋_GB2312" w:eastAsia="仿宋_GB2312" w:hAnsi="仿宋" w:cs="仿宋_GB2312" w:hint="eastAsia"/>
          <w:sz w:val="32"/>
          <w:szCs w:val="32"/>
        </w:rPr>
        <w:t>发送、</w:t>
      </w:r>
      <w:r w:rsidR="009F0397" w:rsidRPr="00BA5130">
        <w:rPr>
          <w:rFonts w:ascii="仿宋_GB2312" w:eastAsia="仿宋_GB2312" w:hAnsi="仿宋" w:cs="仿宋_GB2312" w:hint="eastAsia"/>
          <w:sz w:val="32"/>
          <w:szCs w:val="32"/>
        </w:rPr>
        <w:t>传</w:t>
      </w:r>
      <w:r w:rsidR="00EF241A" w:rsidRPr="00BA5130">
        <w:rPr>
          <w:rFonts w:ascii="仿宋_GB2312" w:eastAsia="仿宋_GB2312" w:hAnsi="仿宋" w:cs="仿宋_GB2312" w:hint="eastAsia"/>
          <w:sz w:val="32"/>
          <w:szCs w:val="32"/>
        </w:rPr>
        <w:t>播与网上复试相关的文字、图像、音频、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视频信息。违反规定者取消复试资格，并依照国家有关保密</w:t>
      </w:r>
      <w:r w:rsidR="00396D52" w:rsidRPr="00BA5130">
        <w:rPr>
          <w:rFonts w:ascii="仿宋_GB2312" w:eastAsia="仿宋_GB2312" w:hAnsi="仿宋" w:cs="仿宋_GB2312" w:hint="eastAsia"/>
          <w:sz w:val="32"/>
          <w:szCs w:val="32"/>
        </w:rPr>
        <w:t>法律法规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追究责任。</w:t>
      </w:r>
    </w:p>
    <w:p w14:paraId="416A9C19" w14:textId="4413D74F" w:rsidR="00435FDE" w:rsidRPr="00BA5130" w:rsidRDefault="002B4940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（六）复试地点</w:t>
      </w:r>
      <w:r w:rsidR="00435FDE" w:rsidRPr="00BA5130">
        <w:rPr>
          <w:rFonts w:ascii="仿宋_GB2312" w:eastAsia="仿宋_GB2312" w:hAnsi="仿宋" w:cs="仿宋_GB2312" w:hint="eastAsia"/>
          <w:sz w:val="32"/>
          <w:szCs w:val="32"/>
        </w:rPr>
        <w:t>须安排在</w:t>
      </w:r>
      <w:r w:rsidR="0048364F" w:rsidRPr="00BA5130">
        <w:rPr>
          <w:rFonts w:ascii="仿宋_GB2312" w:eastAsia="仿宋_GB2312" w:hAnsi="仿宋" w:cs="仿宋_GB2312" w:hint="eastAsia"/>
          <w:sz w:val="32"/>
          <w:szCs w:val="32"/>
        </w:rPr>
        <w:t>独立、无干扰</w:t>
      </w:r>
      <w:r w:rsidR="00435FDE" w:rsidRPr="00BA5130">
        <w:rPr>
          <w:rFonts w:ascii="仿宋_GB2312" w:eastAsia="仿宋_GB2312" w:hAnsi="仿宋" w:cs="仿宋_GB2312" w:hint="eastAsia"/>
          <w:sz w:val="32"/>
          <w:szCs w:val="32"/>
        </w:rPr>
        <w:t>的</w:t>
      </w:r>
      <w:r w:rsidR="0048364F" w:rsidRPr="00BA5130">
        <w:rPr>
          <w:rFonts w:ascii="仿宋_GB2312" w:eastAsia="仿宋_GB2312" w:hAnsi="仿宋" w:cs="仿宋_GB2312" w:hint="eastAsia"/>
          <w:sz w:val="32"/>
          <w:szCs w:val="32"/>
        </w:rPr>
        <w:t>场所</w:t>
      </w:r>
      <w:r w:rsidR="00435FDE" w:rsidRPr="00BA5130">
        <w:rPr>
          <w:rFonts w:ascii="仿宋_GB2312" w:eastAsia="仿宋_GB2312" w:hAnsi="仿宋" w:cs="仿宋_GB2312" w:hint="eastAsia"/>
          <w:sz w:val="32"/>
          <w:szCs w:val="32"/>
        </w:rPr>
        <w:t>进行，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复试期间</w:t>
      </w:r>
      <w:r w:rsidR="00435FDE" w:rsidRPr="00BA5130">
        <w:rPr>
          <w:rFonts w:ascii="仿宋_GB2312" w:eastAsia="仿宋_GB2312" w:hAnsi="仿宋" w:cs="仿宋_GB2312" w:hint="eastAsia"/>
          <w:sz w:val="32"/>
          <w:szCs w:val="32"/>
        </w:rPr>
        <w:t>严禁其他人员在场，否则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按</w:t>
      </w:r>
      <w:r w:rsidR="00435FDE" w:rsidRPr="00BA5130">
        <w:rPr>
          <w:rFonts w:ascii="仿宋_GB2312" w:eastAsia="仿宋_GB2312" w:hAnsi="仿宋" w:cs="仿宋_GB2312" w:hint="eastAsia"/>
          <w:sz w:val="32"/>
          <w:szCs w:val="32"/>
        </w:rPr>
        <w:t>作弊处理，取消复试资格。</w:t>
      </w:r>
    </w:p>
    <w:p w14:paraId="31F34200" w14:textId="01E3F812" w:rsidR="00435FDE" w:rsidRPr="00BA5130" w:rsidRDefault="00435FDE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（七）复试过程中将手机通话功能关闭或设置为来电转接</w:t>
      </w:r>
      <w:r w:rsidR="002B4940" w:rsidRPr="00BA5130">
        <w:rPr>
          <w:rFonts w:ascii="仿宋_GB2312" w:eastAsia="仿宋_GB2312" w:hAnsi="仿宋" w:cs="仿宋_GB2312" w:hint="eastAsia"/>
          <w:sz w:val="32"/>
          <w:szCs w:val="32"/>
        </w:rPr>
        <w:t>或使用来电拒</w:t>
      </w:r>
      <w:proofErr w:type="gramStart"/>
      <w:r w:rsidR="002B4940" w:rsidRPr="00BA5130">
        <w:rPr>
          <w:rFonts w:ascii="仿宋_GB2312" w:eastAsia="仿宋_GB2312" w:hAnsi="仿宋" w:cs="仿宋_GB2312" w:hint="eastAsia"/>
          <w:sz w:val="32"/>
          <w:szCs w:val="32"/>
        </w:rPr>
        <w:t>接功能</w:t>
      </w:r>
      <w:proofErr w:type="gramEnd"/>
      <w:r w:rsidR="002B4940" w:rsidRPr="00BA5130">
        <w:rPr>
          <w:rFonts w:ascii="仿宋_GB2312" w:eastAsia="仿宋_GB2312" w:hAnsi="仿宋" w:cs="仿宋_GB2312" w:hint="eastAsia"/>
          <w:sz w:val="32"/>
          <w:szCs w:val="32"/>
        </w:rPr>
        <w:t>软件</w:t>
      </w:r>
      <w:r w:rsidR="00E01B0A" w:rsidRPr="00BA5130">
        <w:rPr>
          <w:rFonts w:ascii="仿宋_GB2312" w:eastAsia="仿宋_GB2312" w:hAnsi="仿宋" w:cs="仿宋_GB2312" w:hint="eastAsia"/>
          <w:sz w:val="32"/>
          <w:szCs w:val="32"/>
        </w:rPr>
        <w:t>屏蔽来电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，避免干扰</w:t>
      </w:r>
      <w:r w:rsidR="00387F3B" w:rsidRPr="00BA5130">
        <w:rPr>
          <w:rFonts w:ascii="仿宋_GB2312" w:eastAsia="仿宋_GB2312" w:hAnsi="仿宋" w:cs="仿宋_GB2312" w:hint="eastAsia"/>
          <w:sz w:val="32"/>
          <w:szCs w:val="32"/>
        </w:rPr>
        <w:t>复试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，影响复试效果。</w:t>
      </w:r>
      <w:r w:rsidR="008C1250" w:rsidRPr="00BA5130">
        <w:rPr>
          <w:rFonts w:ascii="仿宋_GB2312" w:eastAsia="仿宋_GB2312" w:hAnsi="仿宋" w:cs="仿宋_GB2312" w:hint="eastAsia"/>
          <w:sz w:val="32"/>
          <w:szCs w:val="32"/>
        </w:rPr>
        <w:t>在复试过程中出现意外情况时，</w:t>
      </w:r>
      <w:r w:rsidR="001E4D63" w:rsidRPr="00BA5130">
        <w:rPr>
          <w:rFonts w:ascii="仿宋_GB2312" w:eastAsia="仿宋_GB2312" w:hAnsi="仿宋" w:cs="仿宋_GB2312" w:hint="eastAsia"/>
          <w:sz w:val="32"/>
          <w:szCs w:val="32"/>
        </w:rPr>
        <w:t>应及时</w:t>
      </w:r>
      <w:r w:rsidR="008C1250" w:rsidRPr="00BA5130">
        <w:rPr>
          <w:rFonts w:ascii="仿宋_GB2312" w:eastAsia="仿宋_GB2312" w:hAnsi="仿宋" w:cs="仿宋_GB2312" w:hint="eastAsia"/>
          <w:sz w:val="32"/>
          <w:szCs w:val="32"/>
        </w:rPr>
        <w:t>与考</w:t>
      </w:r>
      <w:proofErr w:type="gramStart"/>
      <w:r w:rsidR="008C1250" w:rsidRPr="00BA5130">
        <w:rPr>
          <w:rFonts w:ascii="仿宋_GB2312" w:eastAsia="仿宋_GB2312" w:hAnsi="仿宋" w:cs="仿宋_GB2312" w:hint="eastAsia"/>
          <w:sz w:val="32"/>
          <w:szCs w:val="32"/>
        </w:rPr>
        <w:t>务</w:t>
      </w:r>
      <w:proofErr w:type="gramEnd"/>
      <w:r w:rsidR="008C1250" w:rsidRPr="00BA5130">
        <w:rPr>
          <w:rFonts w:ascii="仿宋_GB2312" w:eastAsia="仿宋_GB2312" w:hAnsi="仿宋" w:cs="仿宋_GB2312" w:hint="eastAsia"/>
          <w:sz w:val="32"/>
          <w:szCs w:val="32"/>
        </w:rPr>
        <w:t>人员取得联系。</w:t>
      </w:r>
    </w:p>
    <w:p w14:paraId="44D76B3E" w14:textId="21B08B22" w:rsidR="008965B3" w:rsidRPr="00BA5130" w:rsidRDefault="00435FDE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（八）</w:t>
      </w:r>
      <w:r w:rsidR="002B4940" w:rsidRPr="00BA5130">
        <w:rPr>
          <w:rFonts w:ascii="仿宋_GB2312" w:eastAsia="仿宋_GB2312" w:hAnsi="仿宋" w:cs="仿宋_GB2312" w:hint="eastAsia"/>
          <w:sz w:val="32"/>
          <w:szCs w:val="32"/>
        </w:rPr>
        <w:t>复试过程中</w:t>
      </w:r>
      <w:proofErr w:type="gramStart"/>
      <w:r w:rsidR="002B4940" w:rsidRPr="00BA5130">
        <w:rPr>
          <w:rFonts w:ascii="仿宋_GB2312" w:eastAsia="仿宋_GB2312" w:hAnsi="仿宋" w:cs="仿宋_GB2312" w:hint="eastAsia"/>
          <w:sz w:val="32"/>
          <w:szCs w:val="32"/>
        </w:rPr>
        <w:t>请确保</w:t>
      </w:r>
      <w:proofErr w:type="gramEnd"/>
      <w:r w:rsidR="002B4940" w:rsidRPr="00BA5130">
        <w:rPr>
          <w:rFonts w:ascii="仿宋_GB2312" w:eastAsia="仿宋_GB2312" w:hAnsi="仿宋" w:cs="仿宋_GB2312" w:hint="eastAsia"/>
          <w:sz w:val="32"/>
          <w:szCs w:val="32"/>
        </w:rPr>
        <w:t>网络畅通，建议使用宽带</w:t>
      </w:r>
      <w:proofErr w:type="spellStart"/>
      <w:r w:rsidR="002B4940" w:rsidRPr="00BA5130">
        <w:rPr>
          <w:rFonts w:ascii="仿宋_GB2312" w:eastAsia="仿宋_GB2312" w:hAnsi="仿宋" w:cs="仿宋_GB2312" w:hint="eastAsia"/>
          <w:sz w:val="32"/>
          <w:szCs w:val="32"/>
        </w:rPr>
        <w:t>WiFi</w:t>
      </w:r>
      <w:proofErr w:type="spellEnd"/>
      <w:r w:rsidR="002B4940" w:rsidRPr="00BA5130">
        <w:rPr>
          <w:rFonts w:ascii="仿宋_GB2312" w:eastAsia="仿宋_GB2312" w:hAnsi="仿宋" w:cs="仿宋_GB2312" w:hint="eastAsia"/>
          <w:sz w:val="32"/>
          <w:szCs w:val="32"/>
        </w:rPr>
        <w:t>和流量两种模式，一种方式断网后可及时转换其他方式连接。</w:t>
      </w:r>
    </w:p>
    <w:p w14:paraId="28588342" w14:textId="3DF6A429" w:rsidR="00EB74BF" w:rsidRPr="00BA5130" w:rsidRDefault="00AF6A9B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（九）</w:t>
      </w:r>
      <w:r w:rsidR="00EB74BF" w:rsidRPr="00BA5130">
        <w:rPr>
          <w:rFonts w:ascii="仿宋_GB2312" w:eastAsia="仿宋_GB2312" w:hAnsi="仿宋" w:cs="Times New Roman" w:hint="eastAsia"/>
          <w:sz w:val="32"/>
          <w:szCs w:val="32"/>
        </w:rPr>
        <w:t>因环境、条件所限</w:t>
      </w:r>
      <w:r w:rsidR="00E60C9E">
        <w:rPr>
          <w:rFonts w:ascii="仿宋_GB2312" w:eastAsia="仿宋_GB2312" w:hAnsi="仿宋" w:cs="Times New Roman" w:hint="eastAsia"/>
          <w:sz w:val="32"/>
          <w:szCs w:val="32"/>
        </w:rPr>
        <w:t>远程复试</w:t>
      </w:r>
      <w:r w:rsidR="00EB74BF" w:rsidRPr="00BA5130">
        <w:rPr>
          <w:rFonts w:ascii="仿宋_GB2312" w:eastAsia="仿宋_GB2312" w:hAnsi="仿宋" w:cs="Times New Roman" w:hint="eastAsia"/>
          <w:sz w:val="32"/>
          <w:szCs w:val="32"/>
        </w:rPr>
        <w:t>确有困难的考生，应在复试开始</w:t>
      </w:r>
      <w:r w:rsidR="0048364F" w:rsidRPr="00BA5130">
        <w:rPr>
          <w:rFonts w:ascii="仿宋_GB2312" w:eastAsia="仿宋_GB2312" w:hAnsi="仿宋" w:cs="Times New Roman" w:hint="eastAsia"/>
          <w:sz w:val="32"/>
          <w:szCs w:val="32"/>
        </w:rPr>
        <w:t>前</w:t>
      </w:r>
      <w:r w:rsidR="005E348C">
        <w:rPr>
          <w:rFonts w:ascii="仿宋_GB2312" w:eastAsia="仿宋_GB2312" w:hAnsi="仿宋" w:cs="Times New Roman"/>
          <w:sz w:val="32"/>
          <w:szCs w:val="32"/>
        </w:rPr>
        <w:t>1</w:t>
      </w:r>
      <w:bookmarkStart w:id="0" w:name="_GoBack"/>
      <w:bookmarkEnd w:id="0"/>
      <w:r w:rsidR="00EB74BF" w:rsidRPr="00BA5130">
        <w:rPr>
          <w:rFonts w:ascii="仿宋_GB2312" w:eastAsia="仿宋_GB2312" w:hAnsi="仿宋" w:cs="Times New Roman" w:hint="eastAsia"/>
          <w:sz w:val="32"/>
          <w:szCs w:val="32"/>
        </w:rPr>
        <w:t>天提交情况说明材料，经审核真实无误后，学校将协助考生解决困难。</w:t>
      </w:r>
    </w:p>
    <w:p w14:paraId="3BA9BC4D" w14:textId="327E0EC6" w:rsidR="00435FDE" w:rsidRPr="00BA5130" w:rsidRDefault="00435FDE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（</w:t>
      </w:r>
      <w:r w:rsidR="003A6FE5" w:rsidRPr="00BA5130">
        <w:rPr>
          <w:rFonts w:ascii="仿宋_GB2312" w:eastAsia="仿宋_GB2312" w:hAnsi="仿宋" w:cs="仿宋_GB2312" w:hint="eastAsia"/>
          <w:sz w:val="32"/>
          <w:szCs w:val="32"/>
        </w:rPr>
        <w:t>十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）复试时间安排以</w:t>
      </w:r>
      <w:r w:rsidR="00AF6A9B" w:rsidRPr="00BA5130">
        <w:rPr>
          <w:rFonts w:ascii="仿宋_GB2312" w:eastAsia="仿宋_GB2312" w:hAnsi="仿宋" w:cs="仿宋_GB2312" w:hint="eastAsia"/>
          <w:sz w:val="32"/>
          <w:szCs w:val="32"/>
        </w:rPr>
        <w:t>报考</w:t>
      </w:r>
      <w:r w:rsidR="007F4C67">
        <w:rPr>
          <w:rFonts w:ascii="仿宋_GB2312" w:eastAsia="仿宋_GB2312" w:hAnsi="仿宋" w:cs="仿宋_GB2312" w:hint="eastAsia"/>
          <w:sz w:val="32"/>
          <w:szCs w:val="32"/>
        </w:rPr>
        <w:t>学部（院、所）</w:t>
      </w:r>
      <w:proofErr w:type="gramStart"/>
      <w:r w:rsidRPr="00BA5130">
        <w:rPr>
          <w:rFonts w:ascii="仿宋_GB2312" w:eastAsia="仿宋_GB2312" w:hAnsi="仿宋" w:cs="仿宋_GB2312" w:hint="eastAsia"/>
          <w:sz w:val="32"/>
          <w:szCs w:val="32"/>
        </w:rPr>
        <w:t>官</w:t>
      </w:r>
      <w:r w:rsidR="00EF241A" w:rsidRPr="00BA5130">
        <w:rPr>
          <w:rFonts w:ascii="仿宋_GB2312" w:eastAsia="仿宋_GB2312" w:hAnsi="仿宋" w:cs="仿宋_GB2312" w:hint="eastAsia"/>
          <w:sz w:val="32"/>
          <w:szCs w:val="32"/>
        </w:rPr>
        <w:t>网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通知</w:t>
      </w:r>
      <w:proofErr w:type="gramEnd"/>
      <w:r w:rsidRPr="00BA5130">
        <w:rPr>
          <w:rFonts w:ascii="仿宋_GB2312" w:eastAsia="仿宋_GB2312" w:hAnsi="仿宋" w:cs="仿宋_GB2312" w:hint="eastAsia"/>
          <w:sz w:val="32"/>
          <w:szCs w:val="32"/>
        </w:rPr>
        <w:t>为准。</w:t>
      </w:r>
    </w:p>
    <w:p w14:paraId="79A9B7FA" w14:textId="7458535E" w:rsidR="00435FDE" w:rsidRPr="00BA5130" w:rsidRDefault="00435FDE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（十</w:t>
      </w:r>
      <w:r w:rsidR="003A6FE5" w:rsidRPr="00BA5130">
        <w:rPr>
          <w:rFonts w:ascii="仿宋_GB2312" w:eastAsia="仿宋_GB2312" w:hAnsi="仿宋" w:cs="仿宋_GB2312" w:hint="eastAsia"/>
          <w:sz w:val="32"/>
          <w:szCs w:val="32"/>
        </w:rPr>
        <w:t>一</w:t>
      </w:r>
      <w:r w:rsidR="00EF241A" w:rsidRPr="00BA5130">
        <w:rPr>
          <w:rFonts w:ascii="仿宋_GB2312" w:eastAsia="仿宋_GB2312" w:hAnsi="仿宋" w:cs="仿宋_GB2312" w:hint="eastAsia"/>
          <w:sz w:val="32"/>
          <w:szCs w:val="32"/>
        </w:rPr>
        <w:t>）正式复试前，</w:t>
      </w:r>
      <w:r w:rsidR="007F4C67">
        <w:rPr>
          <w:rFonts w:ascii="仿宋_GB2312" w:eastAsia="仿宋_GB2312" w:hAnsi="仿宋" w:cs="仿宋_GB2312" w:hint="eastAsia"/>
          <w:sz w:val="32"/>
          <w:szCs w:val="32"/>
        </w:rPr>
        <w:t>学部（院、所）</w:t>
      </w:r>
      <w:r w:rsidR="008C1250" w:rsidRPr="00BA5130">
        <w:rPr>
          <w:rFonts w:ascii="仿宋_GB2312" w:eastAsia="仿宋_GB2312" w:hAnsi="仿宋" w:cs="仿宋_GB2312" w:hint="eastAsia"/>
          <w:sz w:val="32"/>
          <w:szCs w:val="32"/>
        </w:rPr>
        <w:t>将</w:t>
      </w:r>
      <w:r w:rsidR="00EF241A" w:rsidRPr="00BA5130">
        <w:rPr>
          <w:rFonts w:ascii="仿宋_GB2312" w:eastAsia="仿宋_GB2312" w:hAnsi="仿宋" w:cs="仿宋_GB2312" w:hint="eastAsia"/>
          <w:sz w:val="32"/>
          <w:szCs w:val="32"/>
        </w:rPr>
        <w:t>分批分次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组织网上</w:t>
      </w:r>
      <w:r w:rsidR="00AF6A9B" w:rsidRPr="00BA5130">
        <w:rPr>
          <w:rFonts w:ascii="仿宋_GB2312" w:eastAsia="仿宋_GB2312" w:hAnsi="仿宋" w:cs="仿宋_GB2312" w:hint="eastAsia"/>
          <w:sz w:val="32"/>
          <w:szCs w:val="32"/>
        </w:rPr>
        <w:t>复试测试演练，考生务必</w:t>
      </w:r>
      <w:r w:rsidR="008C1250" w:rsidRPr="00BA5130">
        <w:rPr>
          <w:rFonts w:ascii="仿宋_GB2312" w:eastAsia="仿宋_GB2312" w:hAnsi="仿宋" w:cs="仿宋_GB2312" w:hint="eastAsia"/>
          <w:sz w:val="32"/>
          <w:szCs w:val="32"/>
        </w:rPr>
        <w:t>按时</w:t>
      </w:r>
      <w:r w:rsidR="00AF6A9B" w:rsidRPr="00BA5130">
        <w:rPr>
          <w:rFonts w:ascii="仿宋_GB2312" w:eastAsia="仿宋_GB2312" w:hAnsi="仿宋" w:cs="仿宋_GB2312" w:hint="eastAsia"/>
          <w:sz w:val="32"/>
          <w:szCs w:val="32"/>
        </w:rPr>
        <w:t>参加</w:t>
      </w:r>
      <w:r w:rsidR="008C1250" w:rsidRPr="00BA5130">
        <w:rPr>
          <w:rFonts w:ascii="仿宋_GB2312" w:eastAsia="仿宋_GB2312" w:hAnsi="仿宋" w:cs="仿宋_GB2312" w:hint="eastAsia"/>
          <w:sz w:val="32"/>
          <w:szCs w:val="32"/>
        </w:rPr>
        <w:t>，</w:t>
      </w:r>
      <w:r w:rsidR="00AF6A9B" w:rsidRPr="00BA5130">
        <w:rPr>
          <w:rFonts w:ascii="仿宋_GB2312" w:eastAsia="仿宋_GB2312" w:hAnsi="仿宋" w:cs="仿宋_GB2312" w:hint="eastAsia"/>
          <w:sz w:val="32"/>
          <w:szCs w:val="32"/>
        </w:rPr>
        <w:t>熟悉流程和操作，</w:t>
      </w:r>
      <w:r w:rsidR="008C1250" w:rsidRPr="00BA5130">
        <w:rPr>
          <w:rFonts w:ascii="仿宋_GB2312" w:eastAsia="仿宋_GB2312" w:hAnsi="仿宋" w:cs="仿宋_GB2312" w:hint="eastAsia"/>
          <w:sz w:val="32"/>
          <w:szCs w:val="32"/>
        </w:rPr>
        <w:t>并及时解决存在的问题，</w:t>
      </w:r>
      <w:r w:rsidR="00EF241A" w:rsidRPr="00BA5130">
        <w:rPr>
          <w:rFonts w:ascii="仿宋_GB2312" w:eastAsia="仿宋_GB2312" w:hAnsi="仿宋" w:cs="仿宋_GB2312" w:hint="eastAsia"/>
          <w:sz w:val="32"/>
          <w:szCs w:val="32"/>
        </w:rPr>
        <w:t>改正</w:t>
      </w:r>
      <w:r w:rsidR="008C1250" w:rsidRPr="00BA5130">
        <w:rPr>
          <w:rFonts w:ascii="仿宋_GB2312" w:eastAsia="仿宋_GB2312" w:hAnsi="仿宋" w:cs="仿宋_GB2312" w:hint="eastAsia"/>
          <w:sz w:val="32"/>
          <w:szCs w:val="32"/>
        </w:rPr>
        <w:t>不合</w:t>
      </w:r>
      <w:proofErr w:type="gramStart"/>
      <w:r w:rsidR="008C1250" w:rsidRPr="00BA5130">
        <w:rPr>
          <w:rFonts w:ascii="仿宋_GB2312" w:eastAsia="仿宋_GB2312" w:hAnsi="仿宋" w:cs="仿宋_GB2312" w:hint="eastAsia"/>
          <w:sz w:val="32"/>
          <w:szCs w:val="32"/>
        </w:rPr>
        <w:t>规</w:t>
      </w:r>
      <w:proofErr w:type="gramEnd"/>
      <w:r w:rsidR="008C1250" w:rsidRPr="00BA5130">
        <w:rPr>
          <w:rFonts w:ascii="仿宋_GB2312" w:eastAsia="仿宋_GB2312" w:hAnsi="仿宋" w:cs="仿宋_GB2312" w:hint="eastAsia"/>
          <w:sz w:val="32"/>
          <w:szCs w:val="32"/>
        </w:rPr>
        <w:t>之处。</w:t>
      </w:r>
    </w:p>
    <w:p w14:paraId="7F03E222" w14:textId="77777777" w:rsidR="00435FDE" w:rsidRPr="00BA5130" w:rsidRDefault="00435FDE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（十</w:t>
      </w:r>
      <w:r w:rsidR="003A6FE5" w:rsidRPr="00BA5130">
        <w:rPr>
          <w:rFonts w:ascii="仿宋_GB2312" w:eastAsia="仿宋_GB2312" w:hAnsi="仿宋" w:cs="仿宋_GB2312" w:hint="eastAsia"/>
          <w:sz w:val="32"/>
          <w:szCs w:val="32"/>
        </w:rPr>
        <w:t>二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）因考生个人原因</w:t>
      </w:r>
      <w:r w:rsidR="00AF6A9B" w:rsidRPr="00BA5130">
        <w:rPr>
          <w:rFonts w:ascii="仿宋_GB2312" w:eastAsia="仿宋_GB2312" w:hAnsi="仿宋" w:cs="仿宋_GB2312" w:hint="eastAsia"/>
          <w:sz w:val="32"/>
          <w:szCs w:val="32"/>
        </w:rPr>
        <w:t>无法在规定时间参加复试的，视为自</w:t>
      </w:r>
      <w:r w:rsidR="00AF6A9B" w:rsidRPr="00BA5130">
        <w:rPr>
          <w:rFonts w:ascii="仿宋_GB2312" w:eastAsia="仿宋_GB2312" w:hAnsi="仿宋" w:cs="仿宋_GB2312" w:hint="eastAsia"/>
          <w:sz w:val="32"/>
          <w:szCs w:val="32"/>
        </w:rPr>
        <w:lastRenderedPageBreak/>
        <w:t>动放弃复试资格，一切后果由考生个人承担，责任由考生自负。</w:t>
      </w:r>
    </w:p>
    <w:p w14:paraId="53073D58" w14:textId="1043D30E" w:rsidR="00435FDE" w:rsidRPr="006473AC" w:rsidRDefault="006473AC" w:rsidP="006473AC">
      <w:pPr>
        <w:snapToGrid w:val="0"/>
        <w:spacing w:line="360" w:lineRule="auto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四</w:t>
      </w:r>
      <w:r w:rsidR="00435FDE" w:rsidRPr="006473AC">
        <w:rPr>
          <w:rFonts w:ascii="黑体" w:eastAsia="黑体" w:hAnsi="黑体" w:cs="仿宋" w:hint="eastAsia"/>
          <w:bCs/>
          <w:sz w:val="32"/>
          <w:szCs w:val="32"/>
        </w:rPr>
        <w:t>、复试违规处理</w:t>
      </w:r>
    </w:p>
    <w:p w14:paraId="57C930B5" w14:textId="0D67B06F" w:rsidR="007E0339" w:rsidRPr="00BA5130" w:rsidRDefault="003A6FE5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 w:rsidRPr="00BA5130">
        <w:rPr>
          <w:rFonts w:ascii="仿宋_GB2312" w:eastAsia="仿宋_GB2312" w:hAnsi="仿宋" w:cs="Times New Roman" w:hint="eastAsia"/>
          <w:sz w:val="32"/>
          <w:szCs w:val="32"/>
        </w:rPr>
        <w:t>研究生</w:t>
      </w:r>
      <w:r w:rsidR="00E60C9E">
        <w:rPr>
          <w:rFonts w:ascii="仿宋_GB2312" w:eastAsia="仿宋_GB2312" w:hAnsi="仿宋" w:cs="Times New Roman" w:hint="eastAsia"/>
          <w:sz w:val="32"/>
          <w:szCs w:val="32"/>
        </w:rPr>
        <w:t>远程复试</w:t>
      </w:r>
      <w:r w:rsidRPr="00BA5130">
        <w:rPr>
          <w:rFonts w:ascii="仿宋_GB2312" w:eastAsia="仿宋_GB2312" w:hAnsi="仿宋" w:cs="Times New Roman" w:hint="eastAsia"/>
          <w:sz w:val="32"/>
          <w:szCs w:val="32"/>
        </w:rPr>
        <w:t>的考场规则和考试纪律依照国家关于初试文件规定和标准执行</w:t>
      </w:r>
      <w:r w:rsidR="007E0339" w:rsidRPr="00BA5130">
        <w:rPr>
          <w:rFonts w:ascii="仿宋_GB2312" w:eastAsia="仿宋_GB2312" w:hAnsi="仿宋" w:cs="Times New Roman" w:hint="eastAsia"/>
          <w:sz w:val="32"/>
          <w:szCs w:val="32"/>
        </w:rPr>
        <w:t>。考生不遵守考场规则，不服从考</w:t>
      </w:r>
      <w:proofErr w:type="gramStart"/>
      <w:r w:rsidR="007E0339" w:rsidRPr="00BA5130">
        <w:rPr>
          <w:rFonts w:ascii="仿宋_GB2312" w:eastAsia="仿宋_GB2312" w:hAnsi="仿宋" w:cs="Times New Roman" w:hint="eastAsia"/>
          <w:sz w:val="32"/>
          <w:szCs w:val="32"/>
        </w:rPr>
        <w:t>务</w:t>
      </w:r>
      <w:proofErr w:type="gramEnd"/>
      <w:r w:rsidR="007E0339" w:rsidRPr="00BA5130">
        <w:rPr>
          <w:rFonts w:ascii="仿宋_GB2312" w:eastAsia="仿宋_GB2312" w:hAnsi="仿宋" w:cs="Times New Roman" w:hint="eastAsia"/>
          <w:sz w:val="32"/>
          <w:szCs w:val="32"/>
        </w:rPr>
        <w:t>工作人员管理，有违纪、作弊或有违考试公平、公正等行为的，将按照《中华人民共和国教育法》以及《国家教育考试违规处理办法》严肃处理，有关情况将通报考生所在学校或单位，对在校生，由其所在学校按有关规定给予处分，直至开除学籍；对在职考生，由考生所在单位视情节给予党纪或政纪处分；涉嫌违法的，移送司法机关，依照《中华人民共和国刑法》等追究法律责任。违规或作弊事实将记入考生诚信档案或人事档案，作为其今后升学和就业的重要参考依据。</w:t>
      </w:r>
    </w:p>
    <w:p w14:paraId="5C5E847E" w14:textId="29D61EFB" w:rsidR="00435FDE" w:rsidRPr="00BA5130" w:rsidRDefault="007E0339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特别强调，</w:t>
      </w:r>
      <w:r w:rsidR="00435FDE" w:rsidRPr="00BA5130">
        <w:rPr>
          <w:rFonts w:ascii="仿宋_GB2312" w:eastAsia="仿宋_GB2312" w:hAnsi="仿宋" w:cs="仿宋_GB2312" w:hint="eastAsia"/>
          <w:sz w:val="32"/>
          <w:szCs w:val="32"/>
        </w:rPr>
        <w:t>出现以下情况之一者，取消复试</w:t>
      </w:r>
      <w:r w:rsidR="008965B3" w:rsidRPr="00BA5130">
        <w:rPr>
          <w:rFonts w:ascii="仿宋_GB2312" w:eastAsia="仿宋_GB2312" w:hAnsi="仿宋" w:cs="仿宋_GB2312" w:hint="eastAsia"/>
          <w:sz w:val="32"/>
          <w:szCs w:val="32"/>
        </w:rPr>
        <w:t>或录取</w:t>
      </w:r>
      <w:r w:rsidR="00435FDE" w:rsidRPr="00BA5130">
        <w:rPr>
          <w:rFonts w:ascii="仿宋_GB2312" w:eastAsia="仿宋_GB2312" w:hAnsi="仿宋" w:cs="仿宋_GB2312" w:hint="eastAsia"/>
          <w:sz w:val="32"/>
          <w:szCs w:val="32"/>
        </w:rPr>
        <w:t>资格，并根据具体情况依法</w:t>
      </w:r>
      <w:r w:rsidR="003A6FE5" w:rsidRPr="00BA5130">
        <w:rPr>
          <w:rFonts w:ascii="仿宋_GB2312" w:eastAsia="仿宋_GB2312" w:hAnsi="仿宋" w:cs="仿宋_GB2312" w:hint="eastAsia"/>
          <w:sz w:val="32"/>
          <w:szCs w:val="32"/>
        </w:rPr>
        <w:t>依规</w:t>
      </w:r>
      <w:r w:rsidR="00435FDE" w:rsidRPr="00BA5130">
        <w:rPr>
          <w:rFonts w:ascii="仿宋_GB2312" w:eastAsia="仿宋_GB2312" w:hAnsi="仿宋" w:cs="仿宋_GB2312" w:hint="eastAsia"/>
          <w:sz w:val="32"/>
          <w:szCs w:val="32"/>
        </w:rPr>
        <w:t>移交相关部门追究相关责任。</w:t>
      </w:r>
    </w:p>
    <w:p w14:paraId="310DAF77" w14:textId="77777777" w:rsidR="00435FDE" w:rsidRPr="00BA5130" w:rsidRDefault="00435FDE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（一）由他人替代参加复试的；</w:t>
      </w:r>
    </w:p>
    <w:p w14:paraId="75112BF6" w14:textId="77777777" w:rsidR="003A6FE5" w:rsidRPr="00BA5130" w:rsidRDefault="00435FDE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（二）</w:t>
      </w:r>
      <w:r w:rsidR="003A6FE5" w:rsidRPr="00BA5130">
        <w:rPr>
          <w:rFonts w:ascii="仿宋_GB2312" w:eastAsia="仿宋_GB2312" w:hAnsi="仿宋" w:cs="仿宋_GB2312" w:hint="eastAsia"/>
          <w:sz w:val="32"/>
          <w:szCs w:val="32"/>
        </w:rPr>
        <w:t>使用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耳机、</w:t>
      </w:r>
      <w:proofErr w:type="gramStart"/>
      <w:r w:rsidRPr="00BA5130">
        <w:rPr>
          <w:rFonts w:ascii="仿宋_GB2312" w:eastAsia="仿宋_GB2312" w:hAnsi="仿宋" w:cs="仿宋_GB2312" w:hint="eastAsia"/>
          <w:sz w:val="32"/>
          <w:szCs w:val="32"/>
        </w:rPr>
        <w:t>提词</w:t>
      </w:r>
      <w:proofErr w:type="gramEnd"/>
      <w:r w:rsidRPr="00BA5130">
        <w:rPr>
          <w:rFonts w:ascii="仿宋_GB2312" w:eastAsia="仿宋_GB2312" w:hAnsi="仿宋" w:cs="仿宋_GB2312" w:hint="eastAsia"/>
          <w:sz w:val="32"/>
          <w:szCs w:val="32"/>
        </w:rPr>
        <w:t>器等</w:t>
      </w:r>
      <w:r w:rsidR="003A6FE5" w:rsidRPr="00BA5130">
        <w:rPr>
          <w:rFonts w:ascii="仿宋_GB2312" w:eastAsia="仿宋_GB2312" w:hAnsi="仿宋" w:cs="仿宋_GB2312" w:hint="eastAsia"/>
          <w:sz w:val="32"/>
          <w:szCs w:val="32"/>
        </w:rPr>
        <w:t>与考试无关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设备</w:t>
      </w:r>
      <w:r w:rsidR="003A6FE5" w:rsidRPr="00BA5130">
        <w:rPr>
          <w:rFonts w:ascii="仿宋_GB2312" w:eastAsia="仿宋_GB2312" w:hAnsi="仿宋" w:cs="仿宋_GB2312" w:hint="eastAsia"/>
          <w:sz w:val="32"/>
          <w:szCs w:val="32"/>
        </w:rPr>
        <w:t>的</w:t>
      </w:r>
      <w:r w:rsidR="00D81AF0" w:rsidRPr="00BA5130">
        <w:rPr>
          <w:rFonts w:ascii="仿宋_GB2312" w:eastAsia="仿宋_GB2312" w:hAnsi="仿宋" w:cs="仿宋_GB2312" w:hint="eastAsia"/>
          <w:sz w:val="32"/>
          <w:szCs w:val="32"/>
        </w:rPr>
        <w:t>；</w:t>
      </w:r>
    </w:p>
    <w:p w14:paraId="2ED0845D" w14:textId="77777777" w:rsidR="00435FDE" w:rsidRPr="00BA5130" w:rsidRDefault="003A6FE5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（三）由他人</w:t>
      </w:r>
      <w:r w:rsidR="00435FDE" w:rsidRPr="00BA5130">
        <w:rPr>
          <w:rFonts w:ascii="仿宋_GB2312" w:eastAsia="仿宋_GB2312" w:hAnsi="仿宋" w:cs="仿宋_GB2312" w:hint="eastAsia"/>
          <w:sz w:val="32"/>
          <w:szCs w:val="32"/>
        </w:rPr>
        <w:t>协助复试的；</w:t>
      </w:r>
    </w:p>
    <w:p w14:paraId="1072B157" w14:textId="047520D2" w:rsidR="007E0339" w:rsidRPr="00BA5130" w:rsidRDefault="00435FDE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（</w:t>
      </w:r>
      <w:r w:rsidR="003A6FE5" w:rsidRPr="00BA5130">
        <w:rPr>
          <w:rFonts w:ascii="仿宋_GB2312" w:eastAsia="仿宋_GB2312" w:hAnsi="仿宋" w:cs="仿宋_GB2312" w:hint="eastAsia"/>
          <w:sz w:val="32"/>
          <w:szCs w:val="32"/>
        </w:rPr>
        <w:t>四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）通过QQ、微信</w:t>
      </w:r>
      <w:r w:rsidR="00D81AF0" w:rsidRPr="00BA5130">
        <w:rPr>
          <w:rFonts w:ascii="仿宋_GB2312" w:eastAsia="仿宋_GB2312" w:hAnsi="仿宋" w:cs="仿宋_GB2312" w:hint="eastAsia"/>
          <w:sz w:val="32"/>
          <w:szCs w:val="32"/>
        </w:rPr>
        <w:t>、</w:t>
      </w:r>
      <w:r w:rsidR="00387F3B" w:rsidRPr="00BA5130">
        <w:rPr>
          <w:rFonts w:ascii="仿宋_GB2312" w:eastAsia="仿宋_GB2312" w:hAnsi="仿宋" w:cs="仿宋_GB2312" w:hint="eastAsia"/>
          <w:sz w:val="32"/>
          <w:szCs w:val="32"/>
        </w:rPr>
        <w:t>手机</w:t>
      </w:r>
      <w:r w:rsidR="00D81AF0" w:rsidRPr="00BA5130">
        <w:rPr>
          <w:rFonts w:ascii="仿宋_GB2312" w:eastAsia="仿宋_GB2312" w:hAnsi="仿宋" w:cs="仿宋_GB2312" w:hint="eastAsia"/>
          <w:sz w:val="32"/>
          <w:szCs w:val="32"/>
        </w:rPr>
        <w:t>短信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等即时通讯</w:t>
      </w:r>
      <w:r w:rsidR="00387F3B" w:rsidRPr="00BA5130">
        <w:rPr>
          <w:rFonts w:ascii="仿宋_GB2312" w:eastAsia="仿宋_GB2312" w:hAnsi="仿宋" w:cs="仿宋_GB2312" w:hint="eastAsia"/>
          <w:sz w:val="32"/>
          <w:szCs w:val="32"/>
        </w:rPr>
        <w:t>工具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或共享电脑桌面方式</w:t>
      </w:r>
      <w:r w:rsidR="003A6FE5" w:rsidRPr="00BA5130">
        <w:rPr>
          <w:rFonts w:ascii="仿宋_GB2312" w:eastAsia="仿宋_GB2312" w:hAnsi="仿宋" w:cs="仿宋_GB2312" w:hint="eastAsia"/>
          <w:sz w:val="32"/>
          <w:szCs w:val="32"/>
        </w:rPr>
        <w:t>传递复试信息的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 xml:space="preserve">； </w:t>
      </w:r>
    </w:p>
    <w:p w14:paraId="1B0A0A02" w14:textId="5158E07E" w:rsidR="00435FDE" w:rsidRPr="00BA5130" w:rsidRDefault="00435FDE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（</w:t>
      </w:r>
      <w:r w:rsidR="007E0339" w:rsidRPr="00BA5130">
        <w:rPr>
          <w:rFonts w:ascii="仿宋_GB2312" w:eastAsia="仿宋_GB2312" w:hAnsi="仿宋" w:cs="仿宋_GB2312" w:hint="eastAsia"/>
          <w:sz w:val="32"/>
          <w:szCs w:val="32"/>
        </w:rPr>
        <w:t>五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）复试期间</w:t>
      </w:r>
      <w:r w:rsidR="003A6FE5" w:rsidRPr="00BA5130">
        <w:rPr>
          <w:rFonts w:ascii="仿宋_GB2312" w:eastAsia="仿宋_GB2312" w:hAnsi="仿宋" w:cs="仿宋_GB2312" w:hint="eastAsia"/>
          <w:sz w:val="32"/>
          <w:szCs w:val="32"/>
        </w:rPr>
        <w:t>未经允许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无故离开</w:t>
      </w:r>
      <w:r w:rsidR="007E0339" w:rsidRPr="00BA5130">
        <w:rPr>
          <w:rFonts w:ascii="仿宋_GB2312" w:eastAsia="仿宋_GB2312" w:hAnsi="仿宋" w:cs="仿宋_GB2312" w:hint="eastAsia"/>
          <w:sz w:val="32"/>
          <w:szCs w:val="32"/>
        </w:rPr>
        <w:t>视频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监控区域</w:t>
      </w:r>
      <w:r w:rsidR="007E0339" w:rsidRPr="00BA5130">
        <w:rPr>
          <w:rFonts w:ascii="仿宋_GB2312" w:eastAsia="仿宋_GB2312" w:hAnsi="仿宋" w:cs="仿宋_GB2312" w:hint="eastAsia"/>
          <w:sz w:val="32"/>
          <w:szCs w:val="32"/>
        </w:rPr>
        <w:t>或关闭音频设备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的；</w:t>
      </w:r>
    </w:p>
    <w:p w14:paraId="6B2EB96E" w14:textId="7AC5D96D" w:rsidR="00435FDE" w:rsidRPr="00BA5130" w:rsidRDefault="00435FDE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（</w:t>
      </w:r>
      <w:r w:rsidR="007E0339" w:rsidRPr="00BA5130">
        <w:rPr>
          <w:rFonts w:ascii="仿宋_GB2312" w:eastAsia="仿宋_GB2312" w:hAnsi="仿宋" w:cs="仿宋_GB2312" w:hint="eastAsia"/>
          <w:sz w:val="32"/>
          <w:szCs w:val="32"/>
        </w:rPr>
        <w:t>六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）</w:t>
      </w:r>
      <w:r w:rsidR="00702DCC" w:rsidRPr="00BA5130">
        <w:rPr>
          <w:rFonts w:ascii="仿宋_GB2312" w:eastAsia="仿宋_GB2312" w:hAnsi="仿宋" w:cs="仿宋_GB2312" w:hint="eastAsia"/>
          <w:sz w:val="32"/>
          <w:szCs w:val="32"/>
        </w:rPr>
        <w:t>发送、</w:t>
      </w:r>
      <w:r w:rsidR="001E4D63" w:rsidRPr="00BA5130">
        <w:rPr>
          <w:rFonts w:ascii="仿宋_GB2312" w:eastAsia="仿宋_GB2312" w:hAnsi="仿宋" w:cs="仿宋_GB2312" w:hint="eastAsia"/>
          <w:sz w:val="32"/>
          <w:szCs w:val="32"/>
        </w:rPr>
        <w:t>传</w:t>
      </w:r>
      <w:r w:rsidR="00EF241A" w:rsidRPr="00BA5130">
        <w:rPr>
          <w:rFonts w:ascii="仿宋_GB2312" w:eastAsia="仿宋_GB2312" w:hAnsi="仿宋" w:cs="仿宋_GB2312" w:hint="eastAsia"/>
          <w:sz w:val="32"/>
          <w:szCs w:val="32"/>
        </w:rPr>
        <w:t>播与网上复试相关的文字、图像、音频、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视频</w:t>
      </w:r>
      <w:r w:rsidR="003A6FE5" w:rsidRPr="00BA5130">
        <w:rPr>
          <w:rFonts w:ascii="仿宋_GB2312" w:eastAsia="仿宋_GB2312" w:hAnsi="仿宋" w:cs="仿宋_GB2312" w:hint="eastAsia"/>
          <w:sz w:val="32"/>
          <w:szCs w:val="32"/>
        </w:rPr>
        <w:lastRenderedPageBreak/>
        <w:t>资料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的；</w:t>
      </w:r>
    </w:p>
    <w:p w14:paraId="7A8C8E78" w14:textId="431A7D44" w:rsidR="00435FDE" w:rsidRPr="00BA5130" w:rsidRDefault="00435FDE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（</w:t>
      </w:r>
      <w:r w:rsidR="007E0339" w:rsidRPr="00BA5130">
        <w:rPr>
          <w:rFonts w:ascii="仿宋_GB2312" w:eastAsia="仿宋_GB2312" w:hAnsi="仿宋" w:cs="仿宋_GB2312" w:hint="eastAsia"/>
          <w:sz w:val="32"/>
          <w:szCs w:val="32"/>
        </w:rPr>
        <w:t>七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）对网上复试过程进行截屏、录屏、拍照或</w:t>
      </w:r>
      <w:r w:rsidR="00D81AF0" w:rsidRPr="00BA5130">
        <w:rPr>
          <w:rFonts w:ascii="仿宋_GB2312" w:eastAsia="仿宋_GB2312" w:hAnsi="仿宋" w:cs="仿宋_GB2312" w:hint="eastAsia"/>
          <w:sz w:val="32"/>
          <w:szCs w:val="32"/>
        </w:rPr>
        <w:t>以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其他方式</w:t>
      </w:r>
      <w:r w:rsidR="00D81AF0" w:rsidRPr="00BA5130">
        <w:rPr>
          <w:rFonts w:ascii="仿宋_GB2312" w:eastAsia="仿宋_GB2312" w:hAnsi="仿宋" w:cs="仿宋_GB2312" w:hint="eastAsia"/>
          <w:sz w:val="32"/>
          <w:szCs w:val="32"/>
        </w:rPr>
        <w:t>进行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数据采集的；</w:t>
      </w:r>
    </w:p>
    <w:p w14:paraId="7D4285CE" w14:textId="33B4E03B" w:rsidR="00435FDE" w:rsidRPr="00BA5130" w:rsidRDefault="00435FDE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（</w:t>
      </w:r>
      <w:r w:rsidR="007E0339" w:rsidRPr="00BA5130">
        <w:rPr>
          <w:rFonts w:ascii="仿宋_GB2312" w:eastAsia="仿宋_GB2312" w:hAnsi="仿宋" w:cs="仿宋_GB2312" w:hint="eastAsia"/>
          <w:sz w:val="32"/>
          <w:szCs w:val="32"/>
        </w:rPr>
        <w:t>八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）在</w:t>
      </w:r>
      <w:r w:rsidR="00ED0E1C" w:rsidRPr="00BA5130">
        <w:rPr>
          <w:rFonts w:ascii="仿宋_GB2312" w:eastAsia="仿宋_GB2312" w:hAnsi="仿宋" w:cs="仿宋_GB2312" w:hint="eastAsia"/>
          <w:sz w:val="32"/>
          <w:szCs w:val="32"/>
        </w:rPr>
        <w:t>加试</w:t>
      </w:r>
      <w:r w:rsidR="003A6FE5" w:rsidRPr="00BA5130">
        <w:rPr>
          <w:rFonts w:ascii="仿宋_GB2312" w:eastAsia="仿宋_GB2312" w:hAnsi="仿宋" w:cs="仿宋_GB2312" w:hint="eastAsia"/>
          <w:sz w:val="32"/>
          <w:szCs w:val="32"/>
        </w:rPr>
        <w:t>答卷指定区域外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填写姓名、考号或</w:t>
      </w:r>
      <w:r w:rsidR="003A6FE5" w:rsidRPr="00BA5130">
        <w:rPr>
          <w:rFonts w:ascii="仿宋_GB2312" w:eastAsia="仿宋_GB2312" w:hAnsi="仿宋" w:cs="仿宋_GB2312" w:hint="eastAsia"/>
          <w:sz w:val="32"/>
          <w:szCs w:val="32"/>
        </w:rPr>
        <w:t>在答卷上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标识记号的；</w:t>
      </w:r>
    </w:p>
    <w:p w14:paraId="7C14258C" w14:textId="0F15BA82" w:rsidR="00435FDE" w:rsidRPr="00BA5130" w:rsidRDefault="00435FDE" w:rsidP="00EC6D57">
      <w:pPr>
        <w:snapToGrid w:val="0"/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BA5130">
        <w:rPr>
          <w:rFonts w:ascii="仿宋_GB2312" w:eastAsia="仿宋_GB2312" w:hAnsi="仿宋" w:cs="仿宋_GB2312" w:hint="eastAsia"/>
          <w:sz w:val="32"/>
          <w:szCs w:val="32"/>
        </w:rPr>
        <w:t>（</w:t>
      </w:r>
      <w:r w:rsidR="007E0339" w:rsidRPr="00BA5130">
        <w:rPr>
          <w:rFonts w:ascii="仿宋_GB2312" w:eastAsia="仿宋_GB2312" w:hAnsi="仿宋" w:cs="仿宋_GB2312" w:hint="eastAsia"/>
          <w:sz w:val="32"/>
          <w:szCs w:val="32"/>
        </w:rPr>
        <w:t>九</w:t>
      </w:r>
      <w:r w:rsidRPr="00BA5130">
        <w:rPr>
          <w:rFonts w:ascii="仿宋_GB2312" w:eastAsia="仿宋_GB2312" w:hAnsi="仿宋" w:cs="仿宋_GB2312" w:hint="eastAsia"/>
          <w:sz w:val="32"/>
          <w:szCs w:val="32"/>
        </w:rPr>
        <w:t>）</w:t>
      </w:r>
      <w:r w:rsidR="003A6FE5" w:rsidRPr="00BA5130">
        <w:rPr>
          <w:rFonts w:ascii="仿宋_GB2312" w:eastAsia="仿宋_GB2312" w:hAnsi="仿宋" w:cs="仿宋_GB2312" w:hint="eastAsia"/>
          <w:sz w:val="32"/>
          <w:szCs w:val="32"/>
        </w:rPr>
        <w:t>《国家教育考试违规处理办法》中认定的其他违规作弊行为。</w:t>
      </w:r>
    </w:p>
    <w:p w14:paraId="4FA0C25A" w14:textId="26B1AF29" w:rsidR="00D12D2F" w:rsidRPr="000A0B1E" w:rsidRDefault="00D12D2F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</w:p>
    <w:p w14:paraId="09998167" w14:textId="77777777" w:rsidR="000A0B1E" w:rsidRPr="000A0B1E" w:rsidRDefault="000A0B1E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</w:p>
    <w:p w14:paraId="4DA9D7CC" w14:textId="07C88395" w:rsidR="00D12D2F" w:rsidRPr="000A0B1E" w:rsidRDefault="00D12D2F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</w:p>
    <w:p w14:paraId="326C8FC5" w14:textId="60069F15" w:rsidR="00D12D2F" w:rsidRPr="000A0B1E" w:rsidRDefault="00ED0E1C" w:rsidP="00EC6D57">
      <w:pPr>
        <w:snapToGrid w:val="0"/>
        <w:spacing w:line="360" w:lineRule="auto"/>
        <w:ind w:firstLineChars="200" w:firstLine="602"/>
        <w:jc w:val="right"/>
        <w:rPr>
          <w:rFonts w:ascii="仿宋" w:eastAsia="仿宋" w:hAnsi="仿宋" w:cs="仿宋_GB2312"/>
          <w:b/>
          <w:sz w:val="30"/>
          <w:szCs w:val="30"/>
        </w:rPr>
      </w:pPr>
      <w:r>
        <w:rPr>
          <w:rFonts w:ascii="仿宋" w:eastAsia="仿宋" w:hAnsi="仿宋" w:cs="仿宋_GB2312" w:hint="eastAsia"/>
          <w:b/>
          <w:sz w:val="30"/>
          <w:szCs w:val="30"/>
        </w:rPr>
        <w:t>齐鲁工业大学</w:t>
      </w:r>
      <w:r w:rsidR="00D12D2F" w:rsidRPr="000A0B1E">
        <w:rPr>
          <w:rFonts w:ascii="仿宋" w:eastAsia="仿宋" w:hAnsi="仿宋" w:cs="仿宋_GB2312"/>
          <w:b/>
          <w:sz w:val="30"/>
          <w:szCs w:val="30"/>
        </w:rPr>
        <w:t>研究生</w:t>
      </w:r>
      <w:r w:rsidR="00B651DE">
        <w:rPr>
          <w:rFonts w:ascii="仿宋" w:eastAsia="仿宋" w:hAnsi="仿宋" w:cs="仿宋_GB2312" w:hint="eastAsia"/>
          <w:b/>
          <w:sz w:val="30"/>
          <w:szCs w:val="30"/>
        </w:rPr>
        <w:t>处</w:t>
      </w:r>
    </w:p>
    <w:p w14:paraId="11C6D6CE" w14:textId="6622D4DF" w:rsidR="00D12D2F" w:rsidRPr="00EC6D57" w:rsidRDefault="00D12D2F" w:rsidP="00EC6D57">
      <w:pPr>
        <w:snapToGrid w:val="0"/>
        <w:spacing w:line="360" w:lineRule="auto"/>
        <w:ind w:right="480" w:firstLineChars="200" w:firstLine="602"/>
        <w:jc w:val="right"/>
        <w:rPr>
          <w:rFonts w:ascii="仿宋" w:eastAsia="仿宋" w:hAnsi="仿宋" w:cs="仿宋_GB2312"/>
          <w:b/>
          <w:sz w:val="30"/>
          <w:szCs w:val="30"/>
        </w:rPr>
      </w:pPr>
      <w:r w:rsidRPr="000A0B1E">
        <w:rPr>
          <w:rFonts w:ascii="仿宋" w:eastAsia="仿宋" w:hAnsi="仿宋" w:cs="仿宋_GB2312" w:hint="eastAsia"/>
          <w:b/>
          <w:sz w:val="30"/>
          <w:szCs w:val="30"/>
        </w:rPr>
        <w:t>202</w:t>
      </w:r>
      <w:r w:rsidR="006473AC">
        <w:rPr>
          <w:rFonts w:ascii="仿宋" w:eastAsia="仿宋" w:hAnsi="仿宋" w:cs="仿宋_GB2312"/>
          <w:b/>
          <w:sz w:val="30"/>
          <w:szCs w:val="30"/>
        </w:rPr>
        <w:t>5</w:t>
      </w:r>
      <w:r w:rsidRPr="000A0B1E">
        <w:rPr>
          <w:rFonts w:ascii="仿宋" w:eastAsia="仿宋" w:hAnsi="仿宋" w:cs="仿宋_GB2312" w:hint="eastAsia"/>
          <w:b/>
          <w:sz w:val="30"/>
          <w:szCs w:val="30"/>
        </w:rPr>
        <w:t>年</w:t>
      </w:r>
      <w:r w:rsidR="0059312B">
        <w:rPr>
          <w:rFonts w:ascii="仿宋" w:eastAsia="仿宋" w:hAnsi="仿宋" w:cs="仿宋_GB2312"/>
          <w:b/>
          <w:sz w:val="30"/>
          <w:szCs w:val="30"/>
        </w:rPr>
        <w:t>3</w:t>
      </w:r>
      <w:r w:rsidRPr="000A0B1E">
        <w:rPr>
          <w:rFonts w:ascii="仿宋" w:eastAsia="仿宋" w:hAnsi="仿宋" w:cs="仿宋_GB2312" w:hint="eastAsia"/>
          <w:b/>
          <w:sz w:val="30"/>
          <w:szCs w:val="30"/>
        </w:rPr>
        <w:t>月</w:t>
      </w:r>
    </w:p>
    <w:p w14:paraId="2DD56299" w14:textId="6E34465F" w:rsidR="00EF241A" w:rsidRPr="00EC6D57" w:rsidRDefault="00EF241A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</w:p>
    <w:p w14:paraId="667C8C97" w14:textId="77777777" w:rsidR="00EF241A" w:rsidRPr="00EC6D57" w:rsidRDefault="00EF241A" w:rsidP="00EC6D57">
      <w:pPr>
        <w:snapToGrid w:val="0"/>
        <w:spacing w:line="360" w:lineRule="auto"/>
        <w:ind w:firstLineChars="200" w:firstLine="600"/>
        <w:rPr>
          <w:rFonts w:ascii="仿宋" w:eastAsia="仿宋" w:hAnsi="仿宋" w:cs="仿宋_GB2312"/>
          <w:sz w:val="30"/>
          <w:szCs w:val="30"/>
        </w:rPr>
      </w:pPr>
    </w:p>
    <w:p w14:paraId="2BF1537D" w14:textId="77777777" w:rsidR="00667DF9" w:rsidRPr="00EC6D57" w:rsidRDefault="00667DF9" w:rsidP="00EC6D57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sectPr w:rsidR="00667DF9" w:rsidRPr="00EC6D57" w:rsidSect="00BA513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41B07" w14:textId="77777777" w:rsidR="00F26219" w:rsidRDefault="00F26219" w:rsidP="00517684">
      <w:r>
        <w:separator/>
      </w:r>
    </w:p>
  </w:endnote>
  <w:endnote w:type="continuationSeparator" w:id="0">
    <w:p w14:paraId="4482826B" w14:textId="77777777" w:rsidR="00F26219" w:rsidRDefault="00F26219" w:rsidP="0051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B2C43" w14:textId="77777777" w:rsidR="00F26219" w:rsidRDefault="00F26219" w:rsidP="00517684">
      <w:r>
        <w:separator/>
      </w:r>
    </w:p>
  </w:footnote>
  <w:footnote w:type="continuationSeparator" w:id="0">
    <w:p w14:paraId="4480B5F0" w14:textId="77777777" w:rsidR="00F26219" w:rsidRDefault="00F26219" w:rsidP="00517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621CC"/>
    <w:multiLevelType w:val="hybridMultilevel"/>
    <w:tmpl w:val="D81AECE4"/>
    <w:lvl w:ilvl="0" w:tplc="C41853D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75006155"/>
    <w:multiLevelType w:val="hybridMultilevel"/>
    <w:tmpl w:val="22BCE0B8"/>
    <w:lvl w:ilvl="0" w:tplc="75662F64">
      <w:start w:val="1"/>
      <w:numFmt w:val="japaneseCounting"/>
      <w:lvlText w:val="%1、"/>
      <w:lvlJc w:val="left"/>
      <w:pPr>
        <w:ind w:left="1360" w:hanging="720"/>
      </w:pPr>
      <w:rPr>
        <w:rFonts w:ascii="仿宋_GB2312" w:eastAsia="仿宋_GB2312" w:hAnsi="仿宋_GB2312" w:cs="仿宋_GB231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DF9"/>
    <w:rsid w:val="00004FCD"/>
    <w:rsid w:val="000050C4"/>
    <w:rsid w:val="000335BF"/>
    <w:rsid w:val="0003547B"/>
    <w:rsid w:val="00035D08"/>
    <w:rsid w:val="00042E2E"/>
    <w:rsid w:val="00046190"/>
    <w:rsid w:val="000568C2"/>
    <w:rsid w:val="00083166"/>
    <w:rsid w:val="000A0B1E"/>
    <w:rsid w:val="000A5E4F"/>
    <w:rsid w:val="000B5D5E"/>
    <w:rsid w:val="000C531E"/>
    <w:rsid w:val="000F26D5"/>
    <w:rsid w:val="000F50EA"/>
    <w:rsid w:val="001079BE"/>
    <w:rsid w:val="001202C8"/>
    <w:rsid w:val="00134DF4"/>
    <w:rsid w:val="00152FB4"/>
    <w:rsid w:val="00155ACF"/>
    <w:rsid w:val="00177B28"/>
    <w:rsid w:val="0018229C"/>
    <w:rsid w:val="001A1625"/>
    <w:rsid w:val="001A60EE"/>
    <w:rsid w:val="001B1005"/>
    <w:rsid w:val="001B3D67"/>
    <w:rsid w:val="001B4D44"/>
    <w:rsid w:val="001C0061"/>
    <w:rsid w:val="001E0CAA"/>
    <w:rsid w:val="001E4D63"/>
    <w:rsid w:val="001F3892"/>
    <w:rsid w:val="00226B63"/>
    <w:rsid w:val="0023259C"/>
    <w:rsid w:val="002651F6"/>
    <w:rsid w:val="00282088"/>
    <w:rsid w:val="0028514A"/>
    <w:rsid w:val="002A2D52"/>
    <w:rsid w:val="002B4940"/>
    <w:rsid w:val="002C11A3"/>
    <w:rsid w:val="002D5D60"/>
    <w:rsid w:val="0030152A"/>
    <w:rsid w:val="003055E9"/>
    <w:rsid w:val="00331D4C"/>
    <w:rsid w:val="00331DE7"/>
    <w:rsid w:val="0033466E"/>
    <w:rsid w:val="003563EB"/>
    <w:rsid w:val="00387F3B"/>
    <w:rsid w:val="00393535"/>
    <w:rsid w:val="00396D52"/>
    <w:rsid w:val="003A0A92"/>
    <w:rsid w:val="003A6FE5"/>
    <w:rsid w:val="003C27AD"/>
    <w:rsid w:val="003E614B"/>
    <w:rsid w:val="003E66F3"/>
    <w:rsid w:val="00403249"/>
    <w:rsid w:val="00435FDE"/>
    <w:rsid w:val="0043610B"/>
    <w:rsid w:val="00442CFE"/>
    <w:rsid w:val="00467392"/>
    <w:rsid w:val="0048364F"/>
    <w:rsid w:val="00492DCB"/>
    <w:rsid w:val="004C5099"/>
    <w:rsid w:val="004D3B93"/>
    <w:rsid w:val="004E1686"/>
    <w:rsid w:val="004E5065"/>
    <w:rsid w:val="00517684"/>
    <w:rsid w:val="0054249D"/>
    <w:rsid w:val="00575808"/>
    <w:rsid w:val="00583753"/>
    <w:rsid w:val="0058526F"/>
    <w:rsid w:val="00585CB8"/>
    <w:rsid w:val="0059312B"/>
    <w:rsid w:val="005C370A"/>
    <w:rsid w:val="005D64CF"/>
    <w:rsid w:val="005E348C"/>
    <w:rsid w:val="005E7ACE"/>
    <w:rsid w:val="005F2581"/>
    <w:rsid w:val="0060476E"/>
    <w:rsid w:val="00632E12"/>
    <w:rsid w:val="00633D55"/>
    <w:rsid w:val="006473AC"/>
    <w:rsid w:val="00653588"/>
    <w:rsid w:val="00667DF9"/>
    <w:rsid w:val="006A18D8"/>
    <w:rsid w:val="006D5105"/>
    <w:rsid w:val="00702DCC"/>
    <w:rsid w:val="007419EE"/>
    <w:rsid w:val="007520BB"/>
    <w:rsid w:val="007572D8"/>
    <w:rsid w:val="00761C0F"/>
    <w:rsid w:val="00773EEF"/>
    <w:rsid w:val="007A1E4D"/>
    <w:rsid w:val="007B3D6B"/>
    <w:rsid w:val="007B6896"/>
    <w:rsid w:val="007E0339"/>
    <w:rsid w:val="007F4C67"/>
    <w:rsid w:val="00802D89"/>
    <w:rsid w:val="00817F4B"/>
    <w:rsid w:val="008409E6"/>
    <w:rsid w:val="008743BE"/>
    <w:rsid w:val="00877736"/>
    <w:rsid w:val="0088117F"/>
    <w:rsid w:val="008965B3"/>
    <w:rsid w:val="008A3CB2"/>
    <w:rsid w:val="008B2202"/>
    <w:rsid w:val="008C1250"/>
    <w:rsid w:val="008C3960"/>
    <w:rsid w:val="008C473D"/>
    <w:rsid w:val="008F10C0"/>
    <w:rsid w:val="008F233D"/>
    <w:rsid w:val="00901EFE"/>
    <w:rsid w:val="009226E5"/>
    <w:rsid w:val="00922D3C"/>
    <w:rsid w:val="00923723"/>
    <w:rsid w:val="00936DC5"/>
    <w:rsid w:val="0094394C"/>
    <w:rsid w:val="00965DE4"/>
    <w:rsid w:val="00994202"/>
    <w:rsid w:val="009A6D17"/>
    <w:rsid w:val="009B31F8"/>
    <w:rsid w:val="009B7A15"/>
    <w:rsid w:val="009D4773"/>
    <w:rsid w:val="009E1792"/>
    <w:rsid w:val="009F0397"/>
    <w:rsid w:val="009F252D"/>
    <w:rsid w:val="00A30C1C"/>
    <w:rsid w:val="00A813EC"/>
    <w:rsid w:val="00A90815"/>
    <w:rsid w:val="00AD40BD"/>
    <w:rsid w:val="00AD467C"/>
    <w:rsid w:val="00AF66D1"/>
    <w:rsid w:val="00AF6A9B"/>
    <w:rsid w:val="00B045CB"/>
    <w:rsid w:val="00B05359"/>
    <w:rsid w:val="00B121FC"/>
    <w:rsid w:val="00B16FF8"/>
    <w:rsid w:val="00B651DE"/>
    <w:rsid w:val="00B66044"/>
    <w:rsid w:val="00B94049"/>
    <w:rsid w:val="00BA5130"/>
    <w:rsid w:val="00BB0914"/>
    <w:rsid w:val="00BC7A9B"/>
    <w:rsid w:val="00BD67DA"/>
    <w:rsid w:val="00BF26FC"/>
    <w:rsid w:val="00BF4623"/>
    <w:rsid w:val="00C2637C"/>
    <w:rsid w:val="00C26B9A"/>
    <w:rsid w:val="00C27BC7"/>
    <w:rsid w:val="00C52DCD"/>
    <w:rsid w:val="00C543E8"/>
    <w:rsid w:val="00C762A2"/>
    <w:rsid w:val="00C956AB"/>
    <w:rsid w:val="00CA0DFD"/>
    <w:rsid w:val="00CA42AB"/>
    <w:rsid w:val="00CA620C"/>
    <w:rsid w:val="00CD1442"/>
    <w:rsid w:val="00CD4B4C"/>
    <w:rsid w:val="00D12D2F"/>
    <w:rsid w:val="00D14031"/>
    <w:rsid w:val="00D24CD7"/>
    <w:rsid w:val="00D40B71"/>
    <w:rsid w:val="00D54E40"/>
    <w:rsid w:val="00D65D3E"/>
    <w:rsid w:val="00D81AF0"/>
    <w:rsid w:val="00DD3A8D"/>
    <w:rsid w:val="00DF0096"/>
    <w:rsid w:val="00E01B0A"/>
    <w:rsid w:val="00E17D5D"/>
    <w:rsid w:val="00E24BB6"/>
    <w:rsid w:val="00E5635D"/>
    <w:rsid w:val="00E60C9E"/>
    <w:rsid w:val="00EB09C1"/>
    <w:rsid w:val="00EB7434"/>
    <w:rsid w:val="00EB74BF"/>
    <w:rsid w:val="00EC6D57"/>
    <w:rsid w:val="00ED090B"/>
    <w:rsid w:val="00ED0E1C"/>
    <w:rsid w:val="00ED1A93"/>
    <w:rsid w:val="00EE3D79"/>
    <w:rsid w:val="00EF241A"/>
    <w:rsid w:val="00F011F5"/>
    <w:rsid w:val="00F26219"/>
    <w:rsid w:val="00F4084A"/>
    <w:rsid w:val="00F43A90"/>
    <w:rsid w:val="00F502C4"/>
    <w:rsid w:val="00F605AE"/>
    <w:rsid w:val="00F67408"/>
    <w:rsid w:val="00F846DF"/>
    <w:rsid w:val="00FA5699"/>
    <w:rsid w:val="00FC2BEB"/>
    <w:rsid w:val="00FE2E8C"/>
    <w:rsid w:val="00FE6F3F"/>
    <w:rsid w:val="00FF013F"/>
    <w:rsid w:val="12A8031E"/>
    <w:rsid w:val="17D934A7"/>
    <w:rsid w:val="27F8683B"/>
    <w:rsid w:val="2FC347C0"/>
    <w:rsid w:val="358C6765"/>
    <w:rsid w:val="441A54CE"/>
    <w:rsid w:val="4E83506E"/>
    <w:rsid w:val="549D6E24"/>
    <w:rsid w:val="5AAE5E76"/>
    <w:rsid w:val="5AC2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E1D348"/>
  <w15:docId w15:val="{3BCD75E7-CFB2-42C1-8A31-B9F314CA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7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1768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517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1768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517684"/>
    <w:pPr>
      <w:ind w:firstLineChars="200" w:firstLine="420"/>
    </w:pPr>
  </w:style>
  <w:style w:type="character" w:styleId="a8">
    <w:name w:val="annotation reference"/>
    <w:basedOn w:val="a0"/>
    <w:rsid w:val="005F2581"/>
    <w:rPr>
      <w:sz w:val="21"/>
      <w:szCs w:val="21"/>
    </w:rPr>
  </w:style>
  <w:style w:type="paragraph" w:styleId="a9">
    <w:name w:val="annotation text"/>
    <w:basedOn w:val="a"/>
    <w:link w:val="aa"/>
    <w:rsid w:val="005F2581"/>
    <w:pPr>
      <w:jc w:val="left"/>
    </w:pPr>
  </w:style>
  <w:style w:type="character" w:customStyle="1" w:styleId="aa">
    <w:name w:val="批注文字 字符"/>
    <w:basedOn w:val="a0"/>
    <w:link w:val="a9"/>
    <w:rsid w:val="005F258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Balloon Text"/>
    <w:basedOn w:val="a"/>
    <w:link w:val="ac"/>
    <w:rsid w:val="005F2581"/>
    <w:rPr>
      <w:sz w:val="18"/>
      <w:szCs w:val="18"/>
    </w:rPr>
  </w:style>
  <w:style w:type="character" w:customStyle="1" w:styleId="ac">
    <w:name w:val="批注框文本 字符"/>
    <w:basedOn w:val="a0"/>
    <w:link w:val="ab"/>
    <w:rsid w:val="005F25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annotation subject"/>
    <w:basedOn w:val="a9"/>
    <w:next w:val="a9"/>
    <w:link w:val="ae"/>
    <w:rsid w:val="008F10C0"/>
    <w:rPr>
      <w:b/>
      <w:bCs/>
    </w:rPr>
  </w:style>
  <w:style w:type="character" w:customStyle="1" w:styleId="ae">
    <w:name w:val="批注主题 字符"/>
    <w:basedOn w:val="aa"/>
    <w:link w:val="ad"/>
    <w:rsid w:val="008F10C0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E6B342-CD78-4B04-92A9-BBBE483E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6</Pages>
  <Words>378</Words>
  <Characters>2161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</cp:lastModifiedBy>
  <cp:revision>63</cp:revision>
  <dcterms:created xsi:type="dcterms:W3CDTF">2020-04-19T12:10:00Z</dcterms:created>
  <dcterms:modified xsi:type="dcterms:W3CDTF">2025-04-03T05:46:00Z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